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6" w:rsidRDefault="00AB3F36" w:rsidP="009C2206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36" w:rsidRDefault="00AB3F36" w:rsidP="009C2206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DF" w:rsidRPr="00AB3F36" w:rsidRDefault="00B22FDF" w:rsidP="00AB3F36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3F">
        <w:rPr>
          <w:rFonts w:ascii="Times New Roman" w:hAnsi="Times New Roman" w:cs="Times New Roman"/>
          <w:b/>
          <w:sz w:val="28"/>
          <w:szCs w:val="28"/>
        </w:rPr>
        <w:t>План профилактической работы с учетом результатов СПТ</w:t>
      </w:r>
    </w:p>
    <w:p w:rsidR="00B22FDF" w:rsidRPr="00B22FDF" w:rsidRDefault="00A7794C" w:rsidP="00B22FDF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B22FDF" w:rsidRPr="00B22F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2FDF" w:rsidRPr="00B22FDF" w:rsidRDefault="00B22FDF" w:rsidP="00AB3F36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Задачи: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1. Профилактика рискованно</w:t>
      </w:r>
      <w:r w:rsidR="00AB3F36">
        <w:rPr>
          <w:rFonts w:ascii="Times New Roman" w:hAnsi="Times New Roman" w:cs="Times New Roman"/>
          <w:sz w:val="28"/>
          <w:szCs w:val="28"/>
        </w:rPr>
        <w:t>го поведения несовершеннолетних, вредных привычек</w:t>
      </w:r>
      <w:bookmarkStart w:id="0" w:name="_GoBack"/>
      <w:bookmarkEnd w:id="0"/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2. Развитие коммуникативных и социальных навыков, навыко</w:t>
      </w:r>
      <w:r w:rsidR="00AB3F36">
        <w:rPr>
          <w:rFonts w:ascii="Times New Roman" w:hAnsi="Times New Roman" w:cs="Times New Roman"/>
          <w:sz w:val="28"/>
          <w:szCs w:val="28"/>
        </w:rPr>
        <w:t>в уверенного поведения учащихся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3. Приобщение подростков к активным занятиям спортом, к общественно-полезным делам.</w:t>
      </w:r>
    </w:p>
    <w:p w:rsidR="00B22FDF" w:rsidRPr="00B22FD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DF">
        <w:rPr>
          <w:rFonts w:ascii="Times New Roman" w:hAnsi="Times New Roman" w:cs="Times New Roman"/>
          <w:sz w:val="28"/>
          <w:szCs w:val="28"/>
        </w:rPr>
        <w:t>4. Укрепление взаимодействия семьи и школы в создании условий для успеха и самореализации подростков.</w:t>
      </w:r>
    </w:p>
    <w:p w:rsidR="00B22FDF" w:rsidRDefault="00B22FDF" w:rsidP="00B22FDF">
      <w:pPr>
        <w:tabs>
          <w:tab w:val="left" w:pos="2250"/>
        </w:tabs>
        <w:spacing w:after="0"/>
      </w:pPr>
    </w:p>
    <w:tbl>
      <w:tblPr>
        <w:tblW w:w="10480" w:type="dxa"/>
        <w:tblInd w:w="-7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300"/>
        <w:gridCol w:w="851"/>
        <w:gridCol w:w="1984"/>
        <w:gridCol w:w="2835"/>
      </w:tblGrid>
      <w:tr w:rsidR="00B22FDF" w:rsidRPr="00D3563F" w:rsidTr="00AB3F36">
        <w:trPr>
          <w:trHeight w:val="3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AB3F36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AB3F36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22FDF" w:rsidRPr="00AB3F36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AB3F36" w:rsidRDefault="00B22FDF" w:rsidP="00D3563F">
            <w:pPr>
              <w:tabs>
                <w:tab w:val="left" w:pos="2594"/>
                <w:tab w:val="left" w:pos="292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2FDF" w:rsidRPr="00D3563F" w:rsidTr="00AB3F36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СПТ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9C2206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B22FD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«Учись быть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толерантным».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EF7F8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AB3F36">
        <w:trPr>
          <w:trHeight w:val="3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«Мы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 жизнь!»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AB3F36">
        <w:trPr>
          <w:trHeight w:val="94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D3563F" w:rsidRDefault="00B22FDF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r w:rsidR="00EF7F88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«Методика первичной диагностики и выявления детей группы риска» М.И.Рожков.</w:t>
            </w:r>
          </w:p>
          <w:p w:rsidR="00EF7F88" w:rsidRPr="00D3563F" w:rsidRDefault="00EF7F88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«Незаконченные предложения».</w:t>
            </w:r>
          </w:p>
          <w:p w:rsidR="00EF7F88" w:rsidRPr="00B22FDF" w:rsidRDefault="00EF7F88" w:rsidP="00EF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Проективная методика «Ваши суицидальные наклонности».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F7A61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EF7F88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22FDF" w:rsidRPr="00D3563F" w:rsidTr="00AB3F36">
        <w:trPr>
          <w:trHeight w:val="69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тревожности.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EF7F88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FDF" w:rsidRPr="00D3563F" w:rsidTr="00AB3F36">
        <w:trPr>
          <w:trHeight w:val="579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EF7F88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«Поговорим по душам»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D3563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</w:t>
            </w:r>
            <w:r w:rsidR="00EF7F88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EF7F88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AB3F36">
        <w:trPr>
          <w:trHeight w:val="55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EF7F88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мини тренинга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тему»: « Моя семья›.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EF7F88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служба</w:t>
            </w:r>
          </w:p>
        </w:tc>
      </w:tr>
      <w:tr w:rsidR="00B22FDF" w:rsidRPr="00D3563F" w:rsidTr="00AB3F36">
        <w:trPr>
          <w:trHeight w:val="126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несовершеннолетними 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«группы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риска»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22FDF" w:rsidRPr="00B22FDF" w:rsidRDefault="00B22FDF" w:rsidP="009C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по</w:t>
            </w:r>
          </w:p>
          <w:p w:rsidR="00B22FDF" w:rsidRPr="00B22FDF" w:rsidRDefault="00B22FDF" w:rsidP="009C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и по</w:t>
            </w:r>
          </w:p>
          <w:p w:rsidR="00B22FDF" w:rsidRPr="00B22FDF" w:rsidRDefault="00B22FDF" w:rsidP="009C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</w:p>
          <w:p w:rsidR="00B22FDF" w:rsidRPr="00B22FDF" w:rsidRDefault="00B22FDF" w:rsidP="009C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F88" w:rsidRPr="00B22FDF" w:rsidRDefault="009C220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60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консультации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F88" w:rsidRPr="00B22FDF" w:rsidRDefault="009C220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A749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Неделя, посвященная Всемирному дню борьбы с наркотиками 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06" w:rsidRDefault="00B22FDF" w:rsidP="009C2206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9C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A7499A" w:rsidRPr="00B22FDF" w:rsidRDefault="009C2206" w:rsidP="009C2206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общественно - значимую деятельность:</w:t>
            </w:r>
          </w:p>
          <w:p w:rsidR="00A7499A" w:rsidRPr="00D3563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-Волонтѐрские отряды </w:t>
            </w:r>
          </w:p>
          <w:p w:rsidR="00B22FDF" w:rsidRPr="00B22FDF" w:rsidRDefault="00A7499A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бъединения дополнительного образования</w:t>
            </w:r>
          </w:p>
          <w:p w:rsidR="00B22FDF" w:rsidRPr="00B22FDF" w:rsidRDefault="00AB3F36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-Учени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  <w:p w:rsidR="00B22FDF" w:rsidRPr="00B22FDF" w:rsidRDefault="00B22FDF" w:rsidP="009C22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-Спортивные секции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206" w:rsidRDefault="00B22FDF" w:rsidP="00AB3F36">
            <w:pPr>
              <w:tabs>
                <w:tab w:val="left" w:pos="2594"/>
                <w:tab w:val="left" w:pos="2924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C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AB3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организатор</w:t>
            </w:r>
          </w:p>
          <w:p w:rsidR="00B22FDF" w:rsidRPr="00B22FDF" w:rsidRDefault="00A7499A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9C2206" w:rsidRDefault="009C220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FDF" w:rsidRPr="00B22FDF" w:rsidRDefault="00AB3F3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секций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предупреждению рискованного поведения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</w:t>
            </w:r>
          </w:p>
          <w:p w:rsidR="00B22FDF" w:rsidRPr="00B22FDF" w:rsidRDefault="009C2206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7499A" w:rsidRPr="00D3563F" w:rsidTr="00AB3F36">
        <w:trPr>
          <w:trHeight w:val="615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499A" w:rsidRPr="00D3563F" w:rsidRDefault="00A7499A" w:rsidP="009C2206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22FDF" w:rsidRPr="00D3563F" w:rsidTr="00AB3F36">
        <w:trPr>
          <w:trHeight w:val="6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</w:t>
            </w:r>
            <w:r w:rsid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 воспитанию детей»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9C2206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341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видеороликов для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родительском собрании: «Берегите своих детей»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листовок «Будьте здоровы»</w:t>
            </w:r>
          </w:p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отрядов волонтеров</w:t>
            </w:r>
          </w:p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Волонтѐры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A7499A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 в кабинетах 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информационном уголке: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родителей».</w:t>
            </w: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 доверия.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через месенжеры, родит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ельские группы в WhatsApp, 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7499A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обновление информации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A7499A" w:rsidP="00A7499A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C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B22FDF" w:rsidRPr="00D3563F" w:rsidTr="00AB3F36">
        <w:trPr>
          <w:trHeight w:val="88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1" w:type="dxa"/>
            <w:gridSpan w:val="2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запросу родителей</w:t>
            </w:r>
          </w:p>
        </w:tc>
        <w:tc>
          <w:tcPr>
            <w:tcW w:w="1984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9C22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D3563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психологическая служба</w:t>
            </w:r>
          </w:p>
        </w:tc>
      </w:tr>
      <w:tr w:rsidR="00D3563F" w:rsidRPr="00D3563F" w:rsidTr="00AB3F36">
        <w:trPr>
          <w:trHeight w:val="569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63F" w:rsidRPr="00D3563F" w:rsidRDefault="00D3563F" w:rsidP="00D3563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преподавателями</w:t>
            </w:r>
          </w:p>
        </w:tc>
      </w:tr>
      <w:tr w:rsidR="00B22FDF" w:rsidRPr="00D3563F" w:rsidTr="00AB3F36">
        <w:trPr>
          <w:trHeight w:val="1020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стилем обще</w:t>
            </w:r>
            <w:r w:rsidR="00D3563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преподавателей и обучающихся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предотвращения случаев оскорбления, унижения, психологического и физического насилия среди участников образовательного процесса</w:t>
            </w:r>
          </w:p>
        </w:tc>
        <w:tc>
          <w:tcPr>
            <w:tcW w:w="283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63F" w:rsidRPr="00D3563F" w:rsidRDefault="00B22FD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3563F"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 психологическая служба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FDF" w:rsidRPr="00B22FDF" w:rsidRDefault="00D3563F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22FDF"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B22FDF" w:rsidRPr="00D3563F" w:rsidTr="00AB3F36">
        <w:trPr>
          <w:trHeight w:val="1005"/>
        </w:trPr>
        <w:tc>
          <w:tcPr>
            <w:tcW w:w="5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9C2206" w:rsidP="00B22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совершенствованию организационно-методической деятельности </w:t>
            </w:r>
            <w:r w:rsidR="009C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83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FDF" w:rsidRPr="00B22FDF" w:rsidRDefault="00B22FDF" w:rsidP="00B22F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63F" w:rsidRPr="00B22FDF" w:rsidRDefault="009C2206" w:rsidP="00B22FDF">
            <w:pPr>
              <w:tabs>
                <w:tab w:val="left" w:pos="2594"/>
                <w:tab w:val="left" w:pos="2924"/>
              </w:tabs>
              <w:spacing w:after="15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B22FDF" w:rsidRPr="00B22FDF" w:rsidRDefault="00B22FDF" w:rsidP="00B22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DF" w:rsidRPr="00D3563F" w:rsidRDefault="00B22FDF" w:rsidP="00B22FDF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22FDF" w:rsidRPr="00D3563F" w:rsidSect="00B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4"/>
    <w:rsid w:val="00022C27"/>
    <w:rsid w:val="009C2206"/>
    <w:rsid w:val="00A7499A"/>
    <w:rsid w:val="00A7794C"/>
    <w:rsid w:val="00AB3F36"/>
    <w:rsid w:val="00B22FDF"/>
    <w:rsid w:val="00BF7A61"/>
    <w:rsid w:val="00D3563F"/>
    <w:rsid w:val="00ED2F55"/>
    <w:rsid w:val="00EF7F88"/>
    <w:rsid w:val="00F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101kab</dc:creator>
  <cp:keywords/>
  <dc:description/>
  <cp:lastModifiedBy>User</cp:lastModifiedBy>
  <cp:revision>9</cp:revision>
  <cp:lastPrinted>2023-02-21T03:41:00Z</cp:lastPrinted>
  <dcterms:created xsi:type="dcterms:W3CDTF">2023-02-21T02:59:00Z</dcterms:created>
  <dcterms:modified xsi:type="dcterms:W3CDTF">2023-10-16T15:55:00Z</dcterms:modified>
</cp:coreProperties>
</file>