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276" w:lineRule="auto"/>
        <w:rPr>
          <w:b/>
        </w:rPr>
      </w:pPr>
      <w:r>
        <w:rPr>
          <w:b/>
        </w:rPr>
        <w:t xml:space="preserve">Деловая игра</w:t>
      </w:r>
      <w:r>
        <w:rPr>
          <w:b/>
        </w:rPr>
        <w:t xml:space="preserve"> </w:t>
      </w:r>
      <w:r/>
    </w:p>
    <w:p>
      <w:pPr>
        <w:jc w:val="center"/>
        <w:spacing w:line="276" w:lineRule="auto"/>
        <w:rPr>
          <w:b/>
        </w:rPr>
      </w:pPr>
      <w:r>
        <w:rPr>
          <w:b/>
        </w:rPr>
        <w:t xml:space="preserve">«</w:t>
      </w:r>
      <w:r>
        <w:rPr>
          <w:b/>
        </w:rPr>
        <w:t xml:space="preserve">Учебная дисциплина</w:t>
      </w:r>
      <w:r>
        <w:rPr>
          <w:b/>
        </w:rPr>
        <w:t xml:space="preserve">» </w:t>
      </w:r>
      <w:r/>
    </w:p>
    <w:p>
      <w:pPr>
        <w:jc w:val="center"/>
        <w:spacing w:line="276" w:lineRule="auto"/>
        <w:rPr>
          <w:i/>
        </w:rPr>
      </w:pPr>
      <w:r>
        <w:rPr>
          <w:i/>
        </w:rPr>
        <w:t xml:space="preserve">(для родителей учащихся </w:t>
      </w:r>
      <w:r>
        <w:rPr>
          <w:i/>
        </w:rPr>
        <w:t xml:space="preserve">шестых </w:t>
      </w:r>
      <w:r>
        <w:rPr>
          <w:i/>
        </w:rPr>
        <w:t xml:space="preserve"> классов)</w:t>
      </w:r>
      <w:r/>
    </w:p>
    <w:p>
      <w:pPr>
        <w:contextualSpacing/>
        <w:ind w:left="360"/>
        <w:jc w:val="both"/>
        <w:spacing w:line="276" w:lineRule="auto"/>
      </w:pPr>
      <w:r/>
      <w:r/>
    </w:p>
    <w:p>
      <w:pPr>
        <w:jc w:val="right"/>
        <w:rPr>
          <w:rFonts w:eastAsiaTheme="minorHAnsi"/>
          <w:sz w:val="22"/>
          <w:szCs w:val="22"/>
          <w:lang w:eastAsia="en-US"/>
        </w:rPr>
      </w:pPr>
      <w:r>
        <w:rPr>
          <w:rFonts w:eastAsiaTheme="minorHAnsi"/>
          <w:sz w:val="22"/>
          <w:szCs w:val="22"/>
          <w:lang w:eastAsia="en-US"/>
        </w:rPr>
        <w:t xml:space="preserve">Лучшая школа дисциплины есть семья. </w:t>
      </w:r>
      <w:r>
        <w:rPr>
          <w:rFonts w:eastAsiaTheme="minorHAnsi"/>
          <w:sz w:val="22"/>
          <w:szCs w:val="22"/>
          <w:lang w:eastAsia="en-US"/>
        </w:rPr>
        <w:br/>
      </w:r>
      <w:r>
        <w:rPr>
          <w:rFonts w:eastAsiaTheme="minorHAnsi"/>
          <w:sz w:val="22"/>
          <w:szCs w:val="22"/>
          <w:lang w:eastAsia="en-US"/>
        </w:rPr>
        <w:t xml:space="preserve">Смайлс</w:t>
      </w:r>
      <w:r>
        <w:rPr>
          <w:rFonts w:eastAsiaTheme="minorHAnsi"/>
          <w:sz w:val="22"/>
          <w:szCs w:val="22"/>
          <w:lang w:eastAsia="en-US"/>
        </w:rPr>
        <w:t xml:space="preserve"> С. </w:t>
      </w:r>
      <w:r>
        <w:rPr>
          <w:rFonts w:eastAsiaTheme="minorHAnsi"/>
          <w:sz w:val="22"/>
          <w:szCs w:val="22"/>
          <w:lang w:eastAsia="en-US"/>
        </w:rPr>
        <w:br/>
        <w:t xml:space="preserve">Детям больше нужен пример для подражания, чем критика. (Ж. </w:t>
      </w:r>
      <w:r>
        <w:rPr>
          <w:rFonts w:eastAsiaTheme="minorHAnsi"/>
          <w:sz w:val="22"/>
          <w:szCs w:val="22"/>
          <w:lang w:eastAsia="en-US"/>
        </w:rPr>
        <w:t xml:space="preserve">Жубер</w:t>
      </w:r>
      <w:r>
        <w:rPr>
          <w:rFonts w:eastAsiaTheme="minorHAnsi"/>
          <w:sz w:val="22"/>
          <w:szCs w:val="22"/>
          <w:lang w:eastAsia="en-US"/>
        </w:rPr>
        <w:t xml:space="preserve">)</w:t>
      </w:r>
      <w:r/>
    </w:p>
    <w:p>
      <w:pPr>
        <w:jc w:val="right"/>
        <w:rPr>
          <w:rFonts w:eastAsiaTheme="minorHAnsi"/>
          <w:sz w:val="22"/>
          <w:szCs w:val="22"/>
          <w:lang w:eastAsia="en-US"/>
        </w:rPr>
      </w:pPr>
      <w:r>
        <w:rPr>
          <w:rFonts w:eastAsiaTheme="minorHAnsi"/>
          <w:sz w:val="22"/>
          <w:szCs w:val="22"/>
          <w:lang w:eastAsia="en-US"/>
        </w:rPr>
      </w:r>
      <w:r/>
    </w:p>
    <w:p>
      <w:pPr>
        <w:jc w:val="both"/>
        <w:rPr>
          <w:rFonts w:eastAsiaTheme="minorHAnsi"/>
          <w:szCs w:val="22"/>
          <w:lang w:eastAsia="en-US"/>
        </w:rPr>
      </w:pPr>
      <w:r>
        <w:rPr>
          <w:rFonts w:eastAsiaTheme="minorHAnsi"/>
          <w:szCs w:val="22"/>
          <w:u w:val="single"/>
          <w:lang w:eastAsia="en-US"/>
        </w:rPr>
        <w:t xml:space="preserve">Цель</w:t>
      </w:r>
      <w:r>
        <w:rPr>
          <w:sz w:val="28"/>
        </w:rPr>
        <w:t xml:space="preserve">: </w:t>
      </w:r>
      <w:r>
        <w:rPr>
          <w:rFonts w:eastAsiaTheme="minorHAnsi"/>
          <w:szCs w:val="22"/>
          <w:lang w:eastAsia="en-US"/>
        </w:rPr>
        <w:t xml:space="preserve">познакомить родителей   с методами воспитания у детей сознательной дисциплины,</w:t>
      </w:r>
      <w:r/>
    </w:p>
    <w:p>
      <w:pPr>
        <w:jc w:val="both"/>
        <w:rPr>
          <w:rFonts w:eastAsiaTheme="minorHAnsi"/>
          <w:szCs w:val="22"/>
          <w:lang w:eastAsia="en-US"/>
        </w:rPr>
      </w:pPr>
      <w:r>
        <w:rPr>
          <w:rFonts w:eastAsiaTheme="minorHAnsi"/>
          <w:szCs w:val="22"/>
          <w:lang w:eastAsia="en-US"/>
        </w:rPr>
        <w:t xml:space="preserve">  дать практические рекомендации.</w:t>
      </w:r>
      <w:r/>
    </w:p>
    <w:p>
      <w:pPr>
        <w:jc w:val="both"/>
      </w:pPr>
      <w:r>
        <w:rPr>
          <w:u w:val="single"/>
        </w:rPr>
        <w:t xml:space="preserve">Задачи</w:t>
      </w:r>
      <w:r>
        <w:t xml:space="preserve">:</w:t>
      </w:r>
      <w:r/>
    </w:p>
    <w:p>
      <w:pPr>
        <w:jc w:val="both"/>
      </w:pPr>
      <w:r>
        <w:t xml:space="preserve">- Создать доброжелательную атмосферу в коллективе родителей.</w:t>
      </w:r>
      <w:r/>
    </w:p>
    <w:p>
      <w:pPr>
        <w:jc w:val="both"/>
      </w:pPr>
      <w:r>
        <w:t xml:space="preserve">- </w:t>
      </w:r>
      <w:r>
        <w:t xml:space="preserve">Расширить объем знаний родителей о </w:t>
      </w:r>
      <w:r>
        <w:t xml:space="preserve">методах</w:t>
      </w:r>
      <w:r>
        <w:rPr>
          <w:rFonts w:eastAsiaTheme="minorHAnsi"/>
          <w:sz w:val="22"/>
          <w:szCs w:val="22"/>
          <w:lang w:eastAsia="en-US"/>
        </w:rPr>
        <w:t xml:space="preserve"> </w:t>
      </w:r>
      <w:r>
        <w:t xml:space="preserve">воспитания у детей сознательной дисциплины.</w:t>
      </w:r>
      <w:r/>
    </w:p>
    <w:p>
      <w:pPr>
        <w:jc w:val="both"/>
      </w:pPr>
      <w:r>
        <w:t xml:space="preserve">- </w:t>
      </w:r>
      <w:r>
        <w:t xml:space="preserve">Обсудить причины возникновения нарушений дисциплины у школьников</w:t>
      </w:r>
      <w:r>
        <w:t xml:space="preserve"> </w:t>
      </w:r>
      <w:r>
        <w:t xml:space="preserve">и наметить пути их решения. </w:t>
      </w:r>
      <w:r/>
    </w:p>
    <w:p>
      <w:pPr>
        <w:jc w:val="both"/>
      </w:pPr>
      <w:r>
        <w:rPr>
          <w:u w:val="single"/>
        </w:rPr>
        <w:t xml:space="preserve">Категория участников</w:t>
      </w:r>
      <w:r>
        <w:t xml:space="preserve">: педагог, педагог-психолог</w:t>
      </w:r>
      <w:r>
        <w:t xml:space="preserve">, родители.</w:t>
      </w:r>
      <w:r/>
    </w:p>
    <w:p>
      <w:pPr>
        <w:jc w:val="both"/>
      </w:pPr>
      <w:r>
        <w:rPr>
          <w:u w:val="single"/>
        </w:rPr>
        <w:t xml:space="preserve">Этапы</w:t>
      </w:r>
      <w:r>
        <w:t xml:space="preserve">:</w:t>
      </w:r>
      <w:r/>
    </w:p>
    <w:p>
      <w:pPr>
        <w:jc w:val="both"/>
      </w:pPr>
      <w:r>
        <w:t xml:space="preserve">Организационный. На данном этапе педагог организует среду, соответствующую целям собрания, организует взаимодействие с родителями для эффективной совместной работы  </w:t>
      </w:r>
      <w:r/>
    </w:p>
    <w:p>
      <w:pPr>
        <w:jc w:val="both"/>
      </w:pPr>
      <w:r>
        <w:t xml:space="preserve">Основной. На данном этапе педагог проводит основную работу по теме в виде упражнений, игр, дискуссии. </w:t>
      </w:r>
      <w:r/>
    </w:p>
    <w:p>
      <w:pPr>
        <w:jc w:val="both"/>
      </w:pPr>
      <w:r>
        <w:t xml:space="preserve">Заключительный. На данном этапе подводятся итоги проделанной работы, оценивается её эффективность, участники высказывают свои пожелания на будущее. </w:t>
      </w:r>
      <w:r/>
    </w:p>
    <w:p>
      <w:pPr>
        <w:jc w:val="both"/>
      </w:pPr>
      <w:r>
        <w:rPr>
          <w:u w:val="single"/>
        </w:rPr>
        <w:t xml:space="preserve">Материалы и оборудование</w:t>
      </w:r>
      <w:r>
        <w:t xml:space="preserve">:</w:t>
      </w:r>
      <w:r/>
    </w:p>
    <w:p>
      <w:pPr>
        <w:jc w:val="both"/>
      </w:pPr>
      <w:r>
        <w:t xml:space="preserve">Три стола, стулья </w:t>
      </w:r>
      <w:r>
        <w:t xml:space="preserve">(расставленные </w:t>
      </w:r>
      <w:r>
        <w:t xml:space="preserve">вокруг них</w:t>
      </w:r>
      <w:r>
        <w:t xml:space="preserve">)</w:t>
      </w:r>
      <w:r/>
    </w:p>
    <w:p>
      <w:pPr>
        <w:jc w:val="both"/>
      </w:pPr>
      <w:r>
        <w:t xml:space="preserve">Листы формата А</w:t>
      </w:r>
      <w:r>
        <w:t xml:space="preserve">4</w:t>
      </w:r>
      <w:r>
        <w:t xml:space="preserve">, ручки</w:t>
      </w:r>
      <w:r/>
    </w:p>
    <w:p>
      <w:pPr>
        <w:rPr>
          <w:u w:val="single"/>
        </w:rPr>
      </w:pPr>
      <w:r>
        <w:rPr>
          <w:b/>
          <w:u w:val="single"/>
        </w:rPr>
        <w:t xml:space="preserve">Ход собрания</w:t>
      </w:r>
      <w:r>
        <w:rPr>
          <w:u w:val="single"/>
        </w:rPr>
        <w:t xml:space="preserve">:</w:t>
      </w:r>
      <w:r/>
    </w:p>
    <w:p>
      <w:pPr>
        <w:rPr>
          <w:sz w:val="18"/>
          <w:u w:val="single"/>
        </w:rPr>
      </w:pPr>
      <w:r>
        <w:rPr>
          <w:sz w:val="18"/>
          <w:u w:val="single"/>
        </w:rPr>
      </w:r>
      <w:r/>
    </w:p>
    <w:p>
      <w:pPr>
        <w:pStyle w:val="617"/>
      </w:pPr>
      <w:r>
        <w:t xml:space="preserve">Родители занимают рабочие места в классной аудитории за тремя столами, в результате образуются три рабочие микрогруппы участников собрания.</w:t>
      </w:r>
      <w:r/>
    </w:p>
    <w:p>
      <w:pPr>
        <w:pStyle w:val="617"/>
        <w:numPr>
          <w:ilvl w:val="0"/>
          <w:numId w:val="2"/>
        </w:numPr>
        <w:ind w:left="284" w:hanging="284"/>
        <w:jc w:val="both"/>
      </w:pPr>
      <w:r>
        <w:rPr>
          <w:u w:val="single"/>
        </w:rPr>
        <w:t xml:space="preserve">Упражнение</w:t>
      </w:r>
      <w:r>
        <w:t xml:space="preserve"> «Подарки»</w:t>
      </w:r>
      <w:r>
        <w:t xml:space="preserve">.</w:t>
      </w:r>
      <w:r>
        <w:t xml:space="preserve"> </w:t>
      </w:r>
      <w:r/>
    </w:p>
    <w:p>
      <w:pPr>
        <w:pStyle w:val="617"/>
        <w:jc w:val="both"/>
      </w:pPr>
      <w:r>
        <w:t xml:space="preserve">Все участники </w:t>
      </w:r>
      <w:r>
        <w:t xml:space="preserve">родительского собрания </w:t>
      </w:r>
      <w:r>
        <w:t xml:space="preserve">по кругу высказываются: «Что бы я хотел подарить </w:t>
      </w:r>
      <w:r>
        <w:t xml:space="preserve">сидящему</w:t>
      </w:r>
      <w:r>
        <w:t xml:space="preserve"> рядом?» Называется то, что, по мнению говорящего, могло бы по-настоящему порадовать человека, которому сделали такой подарок. </w:t>
      </w:r>
      <w:r>
        <w:t xml:space="preserve">Н-р, хорошее настроение, удачу, радость, хорошее известие и другое. </w:t>
      </w:r>
      <w:r>
        <w:t xml:space="preserve">Затем тот, кому «подарили», благодарит и объясняет, действительно ли он был бы рад этому подарку и почем</w:t>
      </w:r>
      <w:r>
        <w:t xml:space="preserve">у.</w:t>
      </w:r>
      <w:r/>
    </w:p>
    <w:p>
      <w:r>
        <w:rPr>
          <w:u w:val="single"/>
        </w:rPr>
        <w:t xml:space="preserve">2.</w:t>
      </w:r>
      <w:r>
        <w:rPr>
          <w:u w:val="single"/>
        </w:rPr>
        <w:t xml:space="preserve">Выступление классного руководителя.</w:t>
      </w:r>
      <w:r>
        <w:t xml:space="preserve"> </w:t>
      </w:r>
      <w:r/>
    </w:p>
    <w:p>
      <w:pPr>
        <w:pStyle w:val="618"/>
        <w:ind w:left="0"/>
        <w:jc w:val="both"/>
        <w:rPr>
          <w:b/>
          <w:sz w:val="28"/>
          <w:szCs w:val="32"/>
        </w:rPr>
      </w:pPr>
      <w:r>
        <w:t xml:space="preserve">Проблема </w:t>
      </w:r>
      <w:r>
        <w:t xml:space="preserve">школьной дисциплины в течение долгих столетий являлась предметом особой заботы отечественных педагогов. В современный период данная проблема не потеряла свою актуальность, а лишь обострилась. Демократизация школьной среды существенно повлияла на поведение </w:t>
      </w:r>
      <w:r>
        <w:t xml:space="preserve">обучающихся</w:t>
      </w:r>
      <w:r>
        <w:t xml:space="preserve">. Школьники стали более активны, самостоятельны и инициативны, свободны в выражении своего мнения, в поступках и отнюдь не склонны к безусловному следованию дисциплинарным правилам. Данные обстоятель</w:t>
      </w:r>
      <w:r>
        <w:t xml:space="preserve">ства вызвали серьезную озабоченность учителей, которые понимают, что данные позитивные изменения, тем не менее, могут вызвать существенные трудности в учебном процессе, снизить его результативность и негативно повлиять на уровень образованности школьников.</w:t>
      </w:r>
      <w:r>
        <w:t xml:space="preserve"> Сообщает тему родительского собрания.</w:t>
      </w:r>
      <w:r/>
    </w:p>
    <w:p>
      <w:pPr>
        <w:pStyle w:val="618"/>
        <w:ind w:left="0"/>
        <w:rPr>
          <w:b/>
          <w:szCs w:val="32"/>
          <w:u w:val="single"/>
        </w:rPr>
      </w:pPr>
      <w:r>
        <w:rPr>
          <w:szCs w:val="32"/>
          <w:u w:val="single"/>
        </w:rPr>
        <w:t xml:space="preserve">3.Игра</w:t>
      </w:r>
      <w:r>
        <w:rPr>
          <w:szCs w:val="32"/>
          <w:u w:val="single"/>
        </w:rPr>
        <w:t xml:space="preserve"> «Вызов ассоциаций».</w:t>
      </w:r>
      <w:r/>
    </w:p>
    <w:p>
      <w:pPr>
        <w:ind w:firstLine="540"/>
        <w:jc w:val="both"/>
        <w:rPr>
          <w:szCs w:val="32"/>
        </w:rPr>
      </w:pPr>
      <w:r>
        <w:rPr>
          <w:szCs w:val="32"/>
        </w:rPr>
        <w:t xml:space="preserve"> </w:t>
      </w:r>
      <w:r>
        <w:rPr>
          <w:szCs w:val="32"/>
        </w:rPr>
        <w:t xml:space="preserve">Работа в микрогруппах. </w:t>
      </w:r>
      <w:r>
        <w:rPr>
          <w:szCs w:val="32"/>
        </w:rPr>
        <w:t xml:space="preserve">Родительским группам предлагается продолжить следующую фразу: «Дисциплинированный ребенок – это…»</w:t>
      </w:r>
      <w:r>
        <w:rPr>
          <w:szCs w:val="32"/>
        </w:rPr>
        <w:t xml:space="preserve">.  </w:t>
      </w:r>
      <w:r>
        <w:rPr>
          <w:szCs w:val="32"/>
        </w:rPr>
        <w:t xml:space="preserve"> </w:t>
      </w:r>
      <w:r>
        <w:rPr>
          <w:szCs w:val="32"/>
        </w:rPr>
        <w:t xml:space="preserve">По окончании обсуждения поставленной проблемы представитель каждой группы читает вслух коллективно продолженную фразу</w:t>
      </w:r>
      <w:r>
        <w:rPr>
          <w:szCs w:val="32"/>
        </w:rPr>
        <w:t xml:space="preserve">,</w:t>
      </w:r>
      <w:r>
        <w:rPr>
          <w:szCs w:val="32"/>
        </w:rPr>
        <w:t xml:space="preserve"> </w:t>
      </w:r>
      <w:r>
        <w:rPr>
          <w:szCs w:val="32"/>
        </w:rPr>
        <w:t xml:space="preserve">а учитель записывает их в столбик на доске.</w:t>
      </w:r>
      <w:r>
        <w:rPr>
          <w:szCs w:val="32"/>
        </w:rPr>
        <w:t xml:space="preserve"> </w:t>
      </w:r>
      <w:r>
        <w:rPr>
          <w:szCs w:val="32"/>
        </w:rPr>
        <w:t xml:space="preserve">Классный руководитель обобщает мнения участников собрания.</w:t>
      </w:r>
      <w:r/>
    </w:p>
    <w:p>
      <w:pPr>
        <w:rPr>
          <w:szCs w:val="32"/>
          <w:u w:val="single"/>
        </w:rPr>
      </w:pPr>
      <w:r>
        <w:rPr>
          <w:szCs w:val="32"/>
          <w:u w:val="single"/>
        </w:rPr>
        <w:t xml:space="preserve">4</w:t>
      </w:r>
      <w:r>
        <w:rPr>
          <w:szCs w:val="32"/>
          <w:u w:val="single"/>
        </w:rPr>
        <w:t xml:space="preserve">. </w:t>
      </w:r>
      <w:r>
        <w:rPr>
          <w:szCs w:val="32"/>
          <w:u w:val="single"/>
        </w:rPr>
        <w:t xml:space="preserve"> </w:t>
      </w:r>
      <w:r>
        <w:rPr>
          <w:szCs w:val="32"/>
          <w:u w:val="single"/>
        </w:rPr>
        <w:t xml:space="preserve"> В</w:t>
      </w:r>
      <w:r>
        <w:rPr>
          <w:szCs w:val="32"/>
          <w:u w:val="single"/>
        </w:rPr>
        <w:t xml:space="preserve">ыступление </w:t>
      </w:r>
      <w:r>
        <w:rPr>
          <w:szCs w:val="32"/>
          <w:u w:val="single"/>
        </w:rPr>
        <w:t xml:space="preserve"> педагога</w:t>
      </w:r>
      <w:r>
        <w:rPr>
          <w:szCs w:val="32"/>
          <w:u w:val="single"/>
        </w:rPr>
        <w:t xml:space="preserve">-психолога</w:t>
      </w:r>
      <w:r>
        <w:rPr>
          <w:szCs w:val="32"/>
          <w:u w:val="single"/>
        </w:rPr>
        <w:t xml:space="preserve">.</w:t>
      </w:r>
      <w:r/>
    </w:p>
    <w:p>
      <w:pPr>
        <w:ind w:firstLine="540"/>
        <w:jc w:val="both"/>
        <w:rPr>
          <w:szCs w:val="32"/>
        </w:rPr>
      </w:pPr>
      <w:r>
        <w:rPr>
          <w:szCs w:val="32"/>
        </w:rPr>
        <w:t xml:space="preserve">В «Словаре русско</w:t>
      </w:r>
      <w:r>
        <w:rPr>
          <w:szCs w:val="32"/>
        </w:rPr>
        <w:t xml:space="preserve">го языка» С.И. Ожегова записано: «Дисциплина - …обязательное для всех членов какого-нибудь коллектива подчинение установленному порядку, правилам». Соответственно дисциплинированный – это человек, подчиняющийся дисциплине, соблюдающий порядок, воспитанный.</w:t>
      </w:r>
      <w:r/>
    </w:p>
    <w:p>
      <w:pPr>
        <w:ind w:firstLine="540"/>
        <w:jc w:val="both"/>
        <w:rPr>
          <w:szCs w:val="32"/>
        </w:rPr>
      </w:pPr>
      <w:r>
        <w:rPr>
          <w:szCs w:val="32"/>
        </w:rPr>
        <w:t xml:space="preserve">Если обратиться за разъяснение</w:t>
      </w:r>
      <w:r>
        <w:rPr>
          <w:szCs w:val="32"/>
        </w:rPr>
        <w:t xml:space="preserve">м смысла данного понятия к мнению авторов «Энциклопедического словаря», то  можно прочитать, что дисциплина – это «определённый порядок поведения людей, отвечающий сложившимся в обществе нормам права и морали, а также требованиям той или иной организации».</w:t>
      </w:r>
      <w:r/>
    </w:p>
    <w:p>
      <w:pPr>
        <w:ind w:firstLine="540"/>
        <w:jc w:val="both"/>
        <w:rPr>
          <w:szCs w:val="32"/>
        </w:rPr>
      </w:pPr>
      <w:r>
        <w:rPr>
          <w:szCs w:val="32"/>
        </w:rPr>
        <w:t xml:space="preserve">На наш взгляд, интересна и точка зрения американского психиатра Росса </w:t>
      </w:r>
      <w:r>
        <w:rPr>
          <w:szCs w:val="32"/>
        </w:rPr>
        <w:t xml:space="preserve">Кэмпбелла</w:t>
      </w:r>
      <w:r>
        <w:rPr>
          <w:szCs w:val="32"/>
        </w:rPr>
        <w:t xml:space="preserve">, который считает, что «в области воспитания детей дисциплина – это тренировка ума и характера ребёнка, чтобы он стал самостоятельным, умеющим владеть собой, достойным конструктивным членом общества».</w:t>
      </w:r>
      <w:r/>
    </w:p>
    <w:p>
      <w:pPr>
        <w:ind w:firstLine="540"/>
        <w:jc w:val="both"/>
        <w:rPr>
          <w:szCs w:val="32"/>
        </w:rPr>
      </w:pPr>
      <w:r>
        <w:rPr>
          <w:szCs w:val="32"/>
        </w:rPr>
        <w:t xml:space="preserve"> Дисциплина</w:t>
      </w:r>
      <w:r>
        <w:rPr>
          <w:szCs w:val="32"/>
        </w:rPr>
        <w:t xml:space="preserve"> требует от учащихся аккуратного посещения учебных занятий, добросовестного выполнения домашних заданий, соблюдения порядка на уроках и во время перемен, четкого выполнения всех учебных поручений. Школьная дисциплина предусматривает</w:t>
      </w:r>
      <w:r>
        <w:rPr>
          <w:szCs w:val="32"/>
        </w:rPr>
        <w:t xml:space="preserve"> также добросовестное выполнение учеником требований и поручений педагогов, администрации школы и ученических организаций. Она обязывает каждого строго соблюдать правила, касающиеся отношения его к другим людям, а также выражающие требования к самому себе.</w:t>
      </w:r>
      <w:r/>
    </w:p>
    <w:p>
      <w:pPr>
        <w:ind w:firstLine="540"/>
        <w:jc w:val="both"/>
        <w:rPr>
          <w:szCs w:val="32"/>
        </w:rPr>
      </w:pPr>
      <w:r>
        <w:rPr>
          <w:szCs w:val="32"/>
        </w:rPr>
        <w:t xml:space="preserve">Многие дети в подростковом возрасте сильно меняются. Ласковые, спокойные, послушные</w:t>
      </w:r>
      <w:r>
        <w:rPr>
          <w:szCs w:val="32"/>
        </w:rPr>
        <w:t xml:space="preserve"> вдруг превращаются в неуправляемых и грубых. Грубость, непослушание сильнее всего ранят и обижают родителей. Враждебность, замкнутость подростков пугают и настораживают. Но прежде чем бороться с этим злом, давайте разберемся в причинах его возникновения. </w:t>
      </w:r>
      <w:r/>
    </w:p>
    <w:p>
      <w:pPr>
        <w:ind w:firstLine="540"/>
        <w:jc w:val="both"/>
        <w:rPr>
          <w:szCs w:val="32"/>
        </w:rPr>
      </w:pPr>
      <w:r>
        <w:rPr>
          <w:szCs w:val="32"/>
        </w:rPr>
        <w:t xml:space="preserve">Проблем у переходного возраста много: постепенно нарастает неуверенность в себе, проявляются тревожность, сомнения в собственной значимости для родителей, друзей. Подрост</w:t>
      </w:r>
      <w:r>
        <w:rPr>
          <w:szCs w:val="32"/>
        </w:rPr>
        <w:t xml:space="preserve">ки готовы «застревать» в положении «обиженного, непонятого», искать выход из трудных ситуаций неверными путями, порой опасными для здоровья. Порой у них возникают агрессивные спонтанные реакции защиты для себя даже в ситуации, когда угрозы-то никакой нет. </w:t>
      </w:r>
      <w:r/>
    </w:p>
    <w:p>
      <w:pPr>
        <w:ind w:firstLine="540"/>
        <w:jc w:val="both"/>
        <w:rPr>
          <w:szCs w:val="32"/>
        </w:rPr>
      </w:pPr>
      <w:r>
        <w:rPr>
          <w:szCs w:val="32"/>
        </w:rPr>
        <w:t xml:space="preserve">За любым проблемным поведением школьника стоят определенные мотивы. Причем, одно и то же поведение может быть вызвано разными мо</w:t>
      </w:r>
      <w:r>
        <w:rPr>
          <w:szCs w:val="32"/>
        </w:rPr>
        <w:t xml:space="preserve">тивами. Например, агрессивное поведение может быть вызвано и стремлением к лидерству, и компенсацией повышенной тревожности. Следовательно, воспитательные методы в каждом случае будут индивидуальны. Поэтому в первую очередь необходимо выяснить мотивы повед</w:t>
      </w:r>
      <w:r>
        <w:rPr>
          <w:szCs w:val="32"/>
        </w:rPr>
        <w:t xml:space="preserve">ения, проблемы ребенка. Мы сможем помочь ребенку, если он чувствует и понимает, что педагоги и родители понимают его проблемы и принимают его таким, какой он есть. Только тогда ребенок будет открыт для общения и пожелает изменить свое негативное поведение.</w:t>
      </w:r>
      <w:r/>
    </w:p>
    <w:p>
      <w:pPr>
        <w:jc w:val="both"/>
        <w:rPr>
          <w:i/>
          <w:iCs/>
          <w:szCs w:val="32"/>
          <w:u w:val="single"/>
        </w:rPr>
      </w:pPr>
      <w:r>
        <w:rPr>
          <w:iCs/>
          <w:szCs w:val="32"/>
          <w:u w:val="single"/>
        </w:rPr>
        <w:t xml:space="preserve">4.</w:t>
      </w:r>
      <w:r>
        <w:rPr>
          <w:b/>
          <w:szCs w:val="32"/>
          <w:u w:val="single"/>
        </w:rPr>
        <w:t xml:space="preserve"> </w:t>
      </w:r>
      <w:r>
        <w:rPr>
          <w:szCs w:val="32"/>
          <w:u w:val="single"/>
        </w:rPr>
        <w:t xml:space="preserve">Упражнение</w:t>
      </w:r>
      <w:r>
        <w:rPr>
          <w:b/>
          <w:szCs w:val="32"/>
          <w:u w:val="single"/>
        </w:rPr>
        <w:t xml:space="preserve"> </w:t>
      </w:r>
      <w:r>
        <w:rPr>
          <w:szCs w:val="32"/>
          <w:u w:val="single"/>
        </w:rPr>
        <w:t xml:space="preserve">«Составление кластера».</w:t>
      </w:r>
      <w:r>
        <w:rPr>
          <w:i/>
          <w:iCs/>
          <w:szCs w:val="32"/>
          <w:u w:val="single"/>
        </w:rPr>
        <w:t xml:space="preserve"> </w:t>
      </w:r>
      <w:r/>
    </w:p>
    <w:p>
      <w:pPr>
        <w:jc w:val="both"/>
        <w:rPr>
          <w:szCs w:val="32"/>
        </w:rPr>
      </w:pPr>
      <w:r>
        <w:rPr>
          <w:iCs/>
          <w:szCs w:val="32"/>
        </w:rPr>
        <w:t xml:space="preserve">Каковы же причины вызывающего поведения подростков?</w:t>
      </w:r>
      <w:r>
        <w:rPr>
          <w:szCs w:val="32"/>
        </w:rPr>
        <w:t xml:space="preserve"> </w:t>
      </w:r>
      <w:r>
        <w:rPr>
          <w:szCs w:val="32"/>
        </w:rPr>
        <w:t xml:space="preserve"> Что  формирует</w:t>
      </w:r>
      <w:r>
        <w:rPr>
          <w:szCs w:val="32"/>
        </w:rPr>
        <w:t xml:space="preserve"> дисциплину</w:t>
      </w:r>
      <w:r>
        <w:rPr>
          <w:szCs w:val="32"/>
        </w:rPr>
        <w:t xml:space="preserve">? На эти вопросы мы будем вместе </w:t>
      </w:r>
      <w:r>
        <w:rPr>
          <w:szCs w:val="32"/>
        </w:rPr>
        <w:t xml:space="preserve">искать,</w:t>
      </w:r>
      <w:r>
        <w:rPr>
          <w:szCs w:val="32"/>
        </w:rPr>
        <w:t xml:space="preserve"> и находить ответы (работа в микрогруппах).</w:t>
      </w:r>
      <w:r/>
    </w:p>
    <w:p>
      <w:pPr>
        <w:jc w:val="both"/>
        <w:rPr>
          <w:szCs w:val="32"/>
        </w:rPr>
      </w:pPr>
      <w:r>
        <w:rPr>
          <w:szCs w:val="32"/>
        </w:rPr>
        <w:t xml:space="preserve">Учитель предлагает родителям поразмышлять над тем, </w:t>
      </w:r>
      <w:r>
        <w:rPr>
          <w:szCs w:val="32"/>
        </w:rPr>
        <w:t xml:space="preserve">что,</w:t>
      </w:r>
      <w:r>
        <w:rPr>
          <w:szCs w:val="32"/>
        </w:rPr>
        <w:t xml:space="preserve"> </w:t>
      </w:r>
      <w:r>
        <w:rPr>
          <w:szCs w:val="32"/>
        </w:rPr>
        <w:t xml:space="preserve">по их мнению, </w:t>
      </w:r>
      <w:r>
        <w:rPr>
          <w:szCs w:val="32"/>
        </w:rPr>
        <w:t xml:space="preserve">формирует</w:t>
      </w:r>
      <w:r>
        <w:rPr>
          <w:szCs w:val="32"/>
        </w:rPr>
        <w:t xml:space="preserve"> дисциплину</w:t>
      </w:r>
      <w:r>
        <w:rPr>
          <w:szCs w:val="32"/>
        </w:rPr>
        <w:t xml:space="preserve">, что она в себя вк</w:t>
      </w:r>
      <w:r>
        <w:rPr>
          <w:szCs w:val="32"/>
        </w:rPr>
        <w:t xml:space="preserve">лючает, от чего зависит  и высказать своё мнение в группах.</w:t>
      </w:r>
      <w:r/>
    </w:p>
    <w:p>
      <w:pPr>
        <w:jc w:val="both"/>
        <w:rPr>
          <w:szCs w:val="32"/>
        </w:rPr>
      </w:pPr>
      <w:r>
        <w:rPr>
          <w:szCs w:val="32"/>
        </w:rPr>
        <w:t xml:space="preserve">Ответы записываются </w:t>
      </w:r>
      <w:r>
        <w:rPr>
          <w:szCs w:val="32"/>
        </w:rPr>
        <w:t xml:space="preserve">  </w:t>
      </w:r>
      <w:r>
        <w:rPr>
          <w:szCs w:val="32"/>
        </w:rPr>
        <w:t xml:space="preserve">и оформляются в виде кластера. </w:t>
      </w:r>
      <w:r/>
    </w:p>
    <w:p>
      <w:pPr>
        <w:jc w:val="both"/>
        <w:rPr>
          <w:szCs w:val="32"/>
        </w:rPr>
      </w:pPr>
      <w:r>
        <w:rPr>
          <w:szCs w:val="32"/>
        </w:rPr>
        <w:t xml:space="preserve">По завершению работы, представители групп озвучивают  мнения своей группы.</w:t>
      </w:r>
      <w:r/>
    </w:p>
    <w:p>
      <w:pPr>
        <w:jc w:val="both"/>
        <w:rPr>
          <w:szCs w:val="32"/>
        </w:rPr>
      </w:pPr>
      <w:r>
        <w:rPr>
          <w:szCs w:val="32"/>
        </w:rPr>
        <w:t xml:space="preserve">В центре </w:t>
      </w:r>
      <w:r>
        <w:rPr>
          <w:szCs w:val="32"/>
        </w:rPr>
        <w:t xml:space="preserve">доски</w:t>
      </w:r>
      <w:r>
        <w:rPr>
          <w:b/>
          <w:szCs w:val="32"/>
        </w:rPr>
        <w:t xml:space="preserve"> </w:t>
      </w:r>
      <w:r>
        <w:rPr>
          <w:szCs w:val="32"/>
        </w:rPr>
        <w:t xml:space="preserve">или </w:t>
      </w:r>
      <w:r>
        <w:rPr>
          <w:szCs w:val="32"/>
        </w:rPr>
        <w:t xml:space="preserve">большого </w:t>
      </w:r>
      <w:r>
        <w:rPr>
          <w:szCs w:val="32"/>
        </w:rPr>
        <w:t xml:space="preserve">ватмана</w:t>
      </w:r>
      <w:r>
        <w:rPr>
          <w:b/>
          <w:szCs w:val="32"/>
        </w:rPr>
        <w:t xml:space="preserve"> </w:t>
      </w:r>
      <w:r>
        <w:rPr>
          <w:szCs w:val="32"/>
        </w:rPr>
        <w:t xml:space="preserve">появляется</w:t>
      </w:r>
      <w:r>
        <w:rPr>
          <w:b/>
          <w:szCs w:val="32"/>
        </w:rPr>
        <w:t xml:space="preserve"> </w:t>
      </w:r>
      <w:r>
        <w:rPr>
          <w:szCs w:val="32"/>
        </w:rPr>
        <w:t xml:space="preserve">слово «дисциплина». Начинается коллективное </w:t>
      </w:r>
      <w:r>
        <w:rPr>
          <w:szCs w:val="32"/>
        </w:rPr>
        <w:t xml:space="preserve">составление итогового кластера</w:t>
      </w:r>
      <w:r>
        <w:rPr>
          <w:szCs w:val="32"/>
        </w:rPr>
        <w:t xml:space="preserve">, в процессе которого  на доске вокруг понятия «дисциплина» появляются ключевые слова.</w:t>
      </w:r>
      <w:r/>
    </w:p>
    <w:p>
      <w:pPr>
        <w:pStyle w:val="617"/>
        <w:jc w:val="both"/>
        <w:rPr>
          <w:sz w:val="20"/>
        </w:rPr>
      </w:pPr>
      <w:r>
        <w:rPr>
          <w:szCs w:val="32"/>
        </w:rPr>
        <w:t xml:space="preserve">В результате получается </w:t>
      </w:r>
      <w:r>
        <w:rPr>
          <w:szCs w:val="32"/>
        </w:rPr>
        <w:t xml:space="preserve">обобщенный </w:t>
      </w:r>
      <w:r>
        <w:rPr>
          <w:szCs w:val="32"/>
        </w:rPr>
        <w:t xml:space="preserve">кластер.</w:t>
      </w:r>
      <w:r>
        <w:rPr>
          <w:sz w:val="28"/>
          <w:szCs w:val="32"/>
        </w:rPr>
        <w:t xml:space="preserve"> </w:t>
      </w:r>
      <w:r>
        <w:rPr>
          <w:szCs w:val="32"/>
        </w:rPr>
        <w:t xml:space="preserve">Кластер (графическая организация понятий и умозаключений вокруг ключевого слова).  </w:t>
      </w:r>
      <w:r/>
    </w:p>
    <w:p>
      <w:pPr>
        <w:rPr>
          <w:b/>
          <w:sz w:val="14"/>
          <w:szCs w:val="32"/>
        </w:rPr>
      </w:pPr>
      <w:r>
        <w:rPr>
          <w:b/>
          <w:sz w:val="14"/>
          <w:szCs w:val="32"/>
        </w:rPr>
      </w:r>
      <w:r/>
    </w:p>
    <w:p>
      <w:pPr>
        <w:ind w:firstLine="540"/>
        <w:rPr>
          <w:szCs w:val="28"/>
        </w:rPr>
      </w:pPr>
      <w:r>
        <w:rPr>
          <w:sz w:val="22"/>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3707130</wp:posOffset>
                </wp:positionH>
                <wp:positionV relativeFrom="paragraph">
                  <wp:posOffset>32385</wp:posOffset>
                </wp:positionV>
                <wp:extent cx="1560830" cy="300990"/>
                <wp:effectExtent l="0" t="0" r="20320" b="22860"/>
                <wp:wrapNone/>
                <wp:docPr id="1" name="Поле 5"/>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560830" cy="300990"/>
                        </a:xfrm>
                        <a:prstGeom prst="rect">
                          <a:avLst/>
                        </a:prstGeom>
                        <a:solidFill>
                          <a:srgbClr val="FFFFFF"/>
                        </a:solidFill>
                        <a:ln w="9525">
                          <a:solidFill>
                            <a:srgbClr val="000000"/>
                          </a:solidFill>
                          <a:miter lim="800000"/>
                          <a:headEnd/>
                          <a:tailEnd/>
                        </a:ln>
                      </wps:spPr>
                      <wps:txbx>
                        <w:txbxContent>
                          <w:p>
                            <w:pPr>
                              <w:jc w:val="center"/>
                              <w:rPr>
                                <w:b/>
                                <w:szCs w:val="32"/>
                              </w:rPr>
                            </w:pPr>
                            <w:r>
                              <w:rPr>
                                <w:b/>
                                <w:szCs w:val="32"/>
                              </w:rPr>
                              <w:t xml:space="preserve">Поощрения</w:t>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0" o:spt="202" type="#_x0000_t202" style="position:absolute;z-index:251661312;o:allowoverlap:true;o:allowincell:true;mso-position-horizontal-relative:text;margin-left:291.9pt;mso-position-horizontal:absolute;mso-position-vertical-relative:text;margin-top:2.5pt;mso-position-vertical:absolute;width:122.9pt;height:23.7pt;mso-wrap-distance-left:9.0pt;mso-wrap-distance-top:0.0pt;mso-wrap-distance-right:9.0pt;mso-wrap-distance-bottom:0.0pt;v-text-anchor:top;visibility:visible;" fillcolor="#FFFFFF" strokecolor="#000000" strokeweight="0.75pt">
                <v:textbox inset="0,0,0,0">
                  <w:txbxContent>
                    <w:p>
                      <w:pPr>
                        <w:jc w:val="center"/>
                        <w:rPr>
                          <w:b/>
                          <w:szCs w:val="32"/>
                        </w:rPr>
                      </w:pPr>
                      <w:r>
                        <w:rPr>
                          <w:b/>
                          <w:szCs w:val="32"/>
                        </w:rPr>
                        <w:t xml:space="preserve">Поощрения</w:t>
                      </w:r>
                      <w:r/>
                    </w:p>
                  </w:txbxContent>
                </v:textbox>
              </v:shape>
            </w:pict>
          </mc:Fallback>
        </mc:AlternateContent>
      </w:r>
      <w:r>
        <w:rPr>
          <w:sz w:val="22"/>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497840</wp:posOffset>
                </wp:positionH>
                <wp:positionV relativeFrom="paragraph">
                  <wp:posOffset>16510</wp:posOffset>
                </wp:positionV>
                <wp:extent cx="1526540" cy="439420"/>
                <wp:effectExtent l="0" t="0" r="16510" b="17780"/>
                <wp:wrapNone/>
                <wp:docPr id="2" name="Поле 6"/>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526540" cy="439420"/>
                        </a:xfrm>
                        <a:prstGeom prst="rect">
                          <a:avLst/>
                        </a:prstGeom>
                        <a:solidFill>
                          <a:srgbClr val="FFFFFF"/>
                        </a:solidFill>
                        <a:ln w="9525">
                          <a:solidFill>
                            <a:srgbClr val="000000"/>
                          </a:solidFill>
                          <a:miter lim="800000"/>
                          <a:headEnd/>
                          <a:tailEnd/>
                        </a:ln>
                      </wps:spPr>
                      <wps:txbx>
                        <w:txbxContent>
                          <w:p>
                            <w:pPr>
                              <w:jc w:val="center"/>
                              <w:rPr>
                                <w:b/>
                                <w:szCs w:val="32"/>
                              </w:rPr>
                            </w:pPr>
                            <w:r>
                              <w:rPr>
                                <w:b/>
                                <w:szCs w:val="32"/>
                              </w:rPr>
                              <w:t xml:space="preserve">Любовь</w:t>
                            </w:r>
                            <w:r>
                              <w:rPr>
                                <w:b/>
                                <w:szCs w:val="32"/>
                              </w:rPr>
                              <w:t xml:space="preserve">, внимание</w:t>
                            </w:r>
                            <w:r>
                              <w:rPr>
                                <w:b/>
                                <w:szCs w:val="32"/>
                              </w:rPr>
                              <w:t xml:space="preserve"> </w:t>
                            </w:r>
                            <w:r>
                              <w:rPr>
                                <w:b/>
                                <w:szCs w:val="32"/>
                              </w:rPr>
                              <w:t xml:space="preserve">близких</w:t>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 o:spid="_x0000_s1" o:spt="202" type="#_x0000_t202" style="position:absolute;z-index:251659264;o:allowoverlap:true;o:allowincell:true;mso-position-horizontal-relative:text;margin-left:39.2pt;mso-position-horizontal:absolute;mso-position-vertical-relative:text;margin-top:1.3pt;mso-position-vertical:absolute;width:120.2pt;height:34.6pt;mso-wrap-distance-left:9.0pt;mso-wrap-distance-top:0.0pt;mso-wrap-distance-right:9.0pt;mso-wrap-distance-bottom:0.0pt;v-text-anchor:top;visibility:visible;" fillcolor="#FFFFFF" strokecolor="#000000" strokeweight="0.75pt">
                <v:textbox inset="0,0,0,0">
                  <w:txbxContent>
                    <w:p>
                      <w:pPr>
                        <w:jc w:val="center"/>
                        <w:rPr>
                          <w:b/>
                          <w:szCs w:val="32"/>
                        </w:rPr>
                      </w:pPr>
                      <w:r>
                        <w:rPr>
                          <w:b/>
                          <w:szCs w:val="32"/>
                        </w:rPr>
                        <w:t xml:space="preserve">Любовь</w:t>
                      </w:r>
                      <w:r>
                        <w:rPr>
                          <w:b/>
                          <w:szCs w:val="32"/>
                        </w:rPr>
                        <w:t xml:space="preserve">, внимание</w:t>
                      </w:r>
                      <w:r>
                        <w:rPr>
                          <w:b/>
                          <w:szCs w:val="32"/>
                        </w:rPr>
                        <w:t xml:space="preserve"> </w:t>
                      </w:r>
                      <w:r>
                        <w:rPr>
                          <w:b/>
                          <w:szCs w:val="32"/>
                        </w:rPr>
                        <w:t xml:space="preserve">близких</w:t>
                      </w:r>
                      <w:r/>
                    </w:p>
                  </w:txbxContent>
                </v:textbox>
              </v:shape>
            </w:pict>
          </mc:Fallback>
        </mc:AlternateContent>
      </w:r>
      <w:r/>
    </w:p>
    <w:p>
      <w:pPr>
        <w:ind w:firstLine="540"/>
        <w:rPr>
          <w:szCs w:val="28"/>
        </w:rPr>
      </w:pPr>
      <w:r>
        <w:rPr>
          <w:szCs w:val="28"/>
        </w:rPr>
      </w:r>
      <w:r/>
    </w:p>
    <w:p>
      <w:pPr>
        <w:rPr>
          <w:szCs w:val="28"/>
        </w:rPr>
      </w:pPr>
      <w:r>
        <w:rPr>
          <w:sz w:val="22"/>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601345</wp:posOffset>
                </wp:positionH>
                <wp:positionV relativeFrom="paragraph">
                  <wp:posOffset>417195</wp:posOffset>
                </wp:positionV>
                <wp:extent cx="1353820" cy="517525"/>
                <wp:effectExtent l="0" t="0" r="17780" b="15875"/>
                <wp:wrapNone/>
                <wp:docPr id="3" name="Поле 4"/>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353820" cy="517525"/>
                        </a:xfrm>
                        <a:prstGeom prst="rect">
                          <a:avLst/>
                        </a:prstGeom>
                        <a:solidFill>
                          <a:srgbClr val="FFFFFF"/>
                        </a:solidFill>
                        <a:ln w="9525">
                          <a:solidFill>
                            <a:srgbClr val="000000"/>
                          </a:solidFill>
                          <a:miter lim="800000"/>
                          <a:headEnd/>
                          <a:tailEnd/>
                        </a:ln>
                      </wps:spPr>
                      <wps:txbx>
                        <w:txbxContent>
                          <w:p>
                            <w:pPr>
                              <w:jc w:val="center"/>
                              <w:rPr>
                                <w:b/>
                                <w:szCs w:val="32"/>
                              </w:rPr>
                            </w:pPr>
                            <w:r>
                              <w:rPr>
                                <w:b/>
                                <w:szCs w:val="32"/>
                              </w:rPr>
                              <w:t xml:space="preserve">Наказание</w:t>
                            </w:r>
                            <w:r>
                              <w:rPr>
                                <w:b/>
                                <w:szCs w:val="32"/>
                              </w:rPr>
                              <w:t xml:space="preserve">, тревожность</w:t>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 o:spid="_x0000_s2" o:spt="202" type="#_x0000_t202" style="position:absolute;z-index:251660288;o:allowoverlap:true;o:allowincell:true;mso-position-horizontal-relative:text;margin-left:47.3pt;mso-position-horizontal:absolute;mso-position-vertical-relative:text;margin-top:32.9pt;mso-position-vertical:absolute;width:106.6pt;height:40.8pt;mso-wrap-distance-left:9.0pt;mso-wrap-distance-top:0.0pt;mso-wrap-distance-right:9.0pt;mso-wrap-distance-bottom:0.0pt;v-text-anchor:top;visibility:visible;" fillcolor="#FFFFFF" strokecolor="#000000" strokeweight="0.75pt">
                <v:textbox inset="0,0,0,0">
                  <w:txbxContent>
                    <w:p>
                      <w:pPr>
                        <w:jc w:val="center"/>
                        <w:rPr>
                          <w:b/>
                          <w:szCs w:val="32"/>
                        </w:rPr>
                      </w:pPr>
                      <w:r>
                        <w:rPr>
                          <w:b/>
                          <w:szCs w:val="32"/>
                        </w:rPr>
                        <w:t xml:space="preserve">Наказание</w:t>
                      </w:r>
                      <w:r>
                        <w:rPr>
                          <w:b/>
                          <w:szCs w:val="32"/>
                        </w:rPr>
                        <w:t xml:space="preserve">, тревожность</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0" locked="0" layoutInCell="1" allowOverlap="1">
                <wp:simplePos x="0" y="0"/>
                <wp:positionH relativeFrom="column">
                  <wp:posOffset>2350218</wp:posOffset>
                </wp:positionH>
                <wp:positionV relativeFrom="paragraph">
                  <wp:posOffset>934480</wp:posOffset>
                </wp:positionV>
                <wp:extent cx="1129665" cy="391795"/>
                <wp:effectExtent l="0" t="0" r="13335" b="27305"/>
                <wp:wrapNone/>
                <wp:docPr id="4" name="Text Box 4"/>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129665" cy="391795"/>
                        </a:xfrm>
                        <a:prstGeom prst="rect">
                          <a:avLst/>
                        </a:prstGeom>
                        <a:solidFill>
                          <a:srgbClr val="FFFFFF"/>
                        </a:solidFill>
                        <a:ln w="9525">
                          <a:solidFill>
                            <a:srgbClr val="000000"/>
                          </a:solidFill>
                          <a:miter lim="800000"/>
                          <a:headEnd/>
                          <a:tailEnd/>
                        </a:ln>
                      </wps:spPr>
                      <wps:txbx>
                        <w:txbxContent>
                          <w:p>
                            <w:pPr>
                              <w:jc w:val="center"/>
                              <w:rPr>
                                <w:b/>
                                <w:sz w:val="22"/>
                                <w:szCs w:val="32"/>
                              </w:rPr>
                            </w:pPr>
                            <w:r>
                              <w:rPr>
                                <w:b/>
                                <w:sz w:val="22"/>
                                <w:szCs w:val="32"/>
                              </w:rPr>
                              <w:t xml:space="preserve">Общение, просьбы</w:t>
                            </w:r>
                            <w:r/>
                          </w:p>
                        </w:txbxContent>
                      </wps:txbx>
                      <wps:bodyPr rot="0" vert="horz" wrap="square" lIns="91440" tIns="45720" rIns="91440" bIns="45720" anchor="t" anchorCtr="0" upright="1">
                        <a:noAutofit/>
                      </wps:bodyPr>
                    </wps:wsp>
                  </a:graphicData>
                </a:graphic>
              </wp:anchor>
            </w:drawing>
          </mc:Choice>
          <mc:Fallback>
            <w:pict>
              <v:shape id="shape 3" o:spid="_x0000_s3" o:spt="202" type="#_x0000_t202" style="position:absolute;z-index:251663360;o:allowoverlap:true;o:allowincell:true;mso-position-horizontal-relative:text;margin-left:185.1pt;mso-position-horizontal:absolute;mso-position-vertical-relative:text;margin-top:73.6pt;mso-position-vertical:absolute;width:88.9pt;height:30.8pt;mso-wrap-distance-left:9.0pt;mso-wrap-distance-top:0.0pt;mso-wrap-distance-right:9.0pt;mso-wrap-distance-bottom:0.0pt;v-text-anchor:top;visibility:visible;" fillcolor="#FFFFFF" strokecolor="#000000" strokeweight="0.75pt">
                <v:textbox inset="0,0,0,0">
                  <w:txbxContent>
                    <w:p>
                      <w:pPr>
                        <w:jc w:val="center"/>
                        <w:rPr>
                          <w:b/>
                          <w:sz w:val="22"/>
                          <w:szCs w:val="32"/>
                        </w:rPr>
                      </w:pPr>
                      <w:r>
                        <w:rPr>
                          <w:b/>
                          <w:sz w:val="22"/>
                          <w:szCs w:val="32"/>
                        </w:rPr>
                        <w:t xml:space="preserve">Общение, просьбы</w:t>
                      </w:r>
                      <w:r/>
                    </w:p>
                  </w:txbxContent>
                </v:textbox>
              </v:shape>
            </w:pict>
          </mc:Fallback>
        </mc:AlternateContent>
      </w:r>
      <w:r>
        <w:rPr>
          <w:szCs w:val="28"/>
        </w:rPr>
        <mc:AlternateContent>
          <mc:Choice Requires="wpg">
            <w:drawing>
              <wp:inline xmlns:wp="http://schemas.openxmlformats.org/drawingml/2006/wordprocessingDrawing" distT="0" distB="0" distL="0" distR="0">
                <wp:extent cx="5829300" cy="1257300"/>
                <wp:effectExtent l="0" t="0" r="0" b="0"/>
                <wp:docPr id="5" name="Полотно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wpg:grpSpPr bwMode="auto">
                        <a:xfrm>
                          <a:off x="0" y="0"/>
                          <a:ext cx="5829300" cy="1257300"/>
                          <a:chOff x="0" y="0"/>
                          <a:chExt cx="5829300" cy="1257300"/>
                        </a:xfrm>
                      </wpg:grpSpPr>
                      <wps:wsp>
                        <wps:cNvPr id="0" name=""/>
                        <wps:cNvSpPr txBox="1">
                          <a:spLocks noChangeArrowheads="1"/>
                        </wps:cNvSpPr>
                        <wps:spPr bwMode="auto">
                          <a:xfrm>
                            <a:off x="2355154" y="125306"/>
                            <a:ext cx="1129917" cy="392279"/>
                          </a:xfrm>
                          <a:prstGeom prst="rect">
                            <a:avLst/>
                          </a:prstGeom>
                          <a:pattFill prst="pct5">
                            <a:fgClr>
                              <a:schemeClr val="accent1"/>
                            </a:fgClr>
                            <a:bgClr>
                              <a:schemeClr val="bg1"/>
                            </a:bgClr>
                          </a:pattFill>
                          <a:ln w="9525">
                            <a:solidFill>
                              <a:srgbClr val="000000"/>
                            </a:solidFill>
                            <a:miter lim="800000"/>
                            <a:headEnd/>
                            <a:tailEnd/>
                          </a:ln>
                        </wps:spPr>
                        <wps:txbx>
                          <w:txbxContent>
                            <w:p>
                              <w:pPr>
                                <w:rPr>
                                  <w:b/>
                                  <w:szCs w:val="32"/>
                                </w:rPr>
                              </w:pPr>
                              <w:r>
                                <w:rPr>
                                  <w:b/>
                                  <w:szCs w:val="32"/>
                                </w:rPr>
                                <w:t xml:space="preserve"> </w:t>
                              </w:r>
                              <w:r>
                                <w:rPr>
                                  <w:b/>
                                  <w:szCs w:val="32"/>
                                </w:rPr>
                                <w:t xml:space="preserve">Дисциплин</w:t>
                              </w:r>
                              <w:r>
                                <w:rPr>
                                  <w:b/>
                                  <w:szCs w:val="32"/>
                                </w:rPr>
                                <w:t xml:space="preserve">а</w:t>
                              </w:r>
                              <w:r/>
                            </w:p>
                          </w:txbxContent>
                        </wps:txbx>
                        <wps:bodyPr rot="0" vert="horz" wrap="square" lIns="91440" tIns="45720" rIns="91440" bIns="45720" anchor="t" anchorCtr="0" upright="1">
                          <a:noAutofit/>
                        </wps:bodyPr>
                      </wps:wsp>
                      <wps:wsp>
                        <wps:cNvPr id="1" name=""/>
                        <wps:cNvSpPr txBox="1">
                          <a:spLocks noChangeArrowheads="1"/>
                        </wps:cNvSpPr>
                        <wps:spPr bwMode="auto">
                          <a:xfrm>
                            <a:off x="3907766" y="276046"/>
                            <a:ext cx="1630106" cy="523904"/>
                          </a:xfrm>
                          <a:prstGeom prst="rect">
                            <a:avLst/>
                          </a:prstGeom>
                          <a:solidFill>
                            <a:srgbClr val="FFFFFF"/>
                          </a:solidFill>
                          <a:ln w="9525">
                            <a:solidFill>
                              <a:srgbClr val="000000"/>
                            </a:solidFill>
                            <a:miter lim="800000"/>
                            <a:headEnd/>
                            <a:tailEnd/>
                          </a:ln>
                        </wps:spPr>
                        <wps:txbx>
                          <w:txbxContent>
                            <w:p>
                              <w:pPr>
                                <w:jc w:val="center"/>
                                <w:rPr>
                                  <w:b/>
                                  <w:sz w:val="22"/>
                                  <w:szCs w:val="32"/>
                                </w:rPr>
                              </w:pPr>
                              <w:r>
                                <w:rPr>
                                  <w:b/>
                                  <w:szCs w:val="32"/>
                                </w:rPr>
                                <w:t xml:space="preserve"> Индивидуальные особенности</w:t>
                              </w:r>
                              <w:r/>
                            </w:p>
                          </w:txbxContent>
                        </wps:txbx>
                        <wps:bodyPr rot="0" vert="horz" wrap="square" lIns="91440" tIns="45720" rIns="91440" bIns="45720" anchor="t" anchorCtr="0" upright="1">
                          <a:noAutofit/>
                        </wps:bodyPr>
                      </wps:wsp>
                    </wpg:wgp>
                  </a:graphicData>
                </a:graphic>
              </wp:inline>
            </w:drawing>
          </mc:Choice>
          <mc:Fallback>
            <w:pict>
              <v:group id="group 4" o:spid="_x0000_s0000" style="width:459.0pt;height:99.0pt;mso-wrap-distance-left:0.0pt;mso-wrap-distance-top:0.0pt;mso-wrap-distance-right:0.0pt;mso-wrap-distance-bottom:0.0pt;" coordorigin="0,0" coordsize="58293,12573">
                <v:shape id="shape 5" o:spid="_x0000_s5" o:spt="202" type="#_x0000_t202" style="position:absolute;left:23551;top:1253;width:11299;height:3922;v-text-anchor:top;visibility:visible;" fillcolor="#000000" strokecolor="#000000" strokeweight="0.75pt">
                  <v:fill opacity="0f"/>
                  <v:textbox inset="0,0,0,0">
                    <w:txbxContent>
                      <w:p>
                        <w:pPr>
                          <w:rPr>
                            <w:b/>
                            <w:szCs w:val="32"/>
                          </w:rPr>
                        </w:pPr>
                        <w:r>
                          <w:rPr>
                            <w:b/>
                            <w:szCs w:val="32"/>
                          </w:rPr>
                          <w:t xml:space="preserve"> </w:t>
                        </w:r>
                        <w:r>
                          <w:rPr>
                            <w:b/>
                            <w:szCs w:val="32"/>
                          </w:rPr>
                          <w:t xml:space="preserve">Дисциплин</w:t>
                        </w:r>
                        <w:r>
                          <w:rPr>
                            <w:b/>
                            <w:szCs w:val="32"/>
                          </w:rPr>
                          <w:t xml:space="preserve">а</w:t>
                        </w:r>
                        <w:r/>
                      </w:p>
                    </w:txbxContent>
                  </v:textbox>
                </v:shape>
                <v:shape id="shape 6" o:spid="_x0000_s6" o:spt="202" type="#_x0000_t202" style="position:absolute;left:39077;top:2760;width:16301;height:5239;v-text-anchor:top;visibility:visible;" fillcolor="#FFFFFF" strokecolor="#000000" strokeweight="0.75pt">
                  <v:textbox inset="0,0,0,0">
                    <w:txbxContent>
                      <w:p>
                        <w:pPr>
                          <w:jc w:val="center"/>
                          <w:rPr>
                            <w:b/>
                            <w:sz w:val="22"/>
                            <w:szCs w:val="32"/>
                          </w:rPr>
                        </w:pPr>
                        <w:r>
                          <w:rPr>
                            <w:b/>
                            <w:szCs w:val="32"/>
                          </w:rPr>
                          <w:t xml:space="preserve"> Индивидуальные особенности</w:t>
                        </w:r>
                        <w:r/>
                      </w:p>
                    </w:txbxContent>
                  </v:textbox>
                </v:shape>
              </v:group>
            </w:pict>
          </mc:Fallback>
        </mc:AlternateContent>
      </w:r>
      <w:r/>
    </w:p>
    <w:p>
      <w:pPr>
        <w:rPr>
          <w:sz w:val="12"/>
          <w:szCs w:val="28"/>
        </w:rPr>
      </w:pPr>
      <w:r>
        <w:rPr>
          <w:sz w:val="12"/>
          <w:szCs w:val="28"/>
        </w:rPr>
      </w:r>
      <w:r/>
    </w:p>
    <w:p>
      <w:pPr>
        <w:rPr>
          <w:b/>
          <w:sz w:val="22"/>
          <w:szCs w:val="28"/>
        </w:rPr>
      </w:pPr>
      <w:r>
        <w:rPr>
          <w:b/>
          <w:sz w:val="22"/>
          <w:szCs w:val="28"/>
        </w:rPr>
        <w:t xml:space="preserve">Любовь</w:t>
      </w:r>
      <w:r>
        <w:rPr>
          <w:b/>
          <w:sz w:val="22"/>
          <w:szCs w:val="28"/>
        </w:rPr>
        <w:t xml:space="preserve">, внимание</w:t>
      </w:r>
      <w:r>
        <w:rPr>
          <w:b/>
          <w:sz w:val="22"/>
          <w:szCs w:val="28"/>
        </w:rPr>
        <w:t xml:space="preserve"> близких</w:t>
      </w:r>
      <w:r>
        <w:rPr>
          <w:b/>
          <w:sz w:val="22"/>
          <w:szCs w:val="28"/>
        </w:rPr>
        <w:t xml:space="preserve"> и родных</w:t>
      </w:r>
      <w:r>
        <w:rPr>
          <w:b/>
          <w:sz w:val="22"/>
          <w:szCs w:val="28"/>
        </w:rPr>
        <w:t xml:space="preserve">.</w:t>
      </w:r>
      <w:r/>
    </w:p>
    <w:p>
      <w:pPr>
        <w:ind w:firstLine="540"/>
        <w:jc w:val="both"/>
        <w:rPr>
          <w:sz w:val="22"/>
          <w:szCs w:val="28"/>
        </w:rPr>
      </w:pPr>
      <w:r>
        <w:rPr>
          <w:sz w:val="22"/>
          <w:szCs w:val="28"/>
        </w:rPr>
        <w:t xml:space="preserve">Выделение этого понятия связано с тем, что:</w:t>
      </w:r>
      <w:r/>
    </w:p>
    <w:p>
      <w:pPr>
        <w:pStyle w:val="618"/>
        <w:numPr>
          <w:ilvl w:val="0"/>
          <w:numId w:val="4"/>
        </w:numPr>
        <w:ind w:left="142" w:hanging="142"/>
        <w:jc w:val="both"/>
        <w:rPr>
          <w:sz w:val="22"/>
          <w:szCs w:val="28"/>
        </w:rPr>
      </w:pPr>
      <w:r>
        <w:rPr>
          <w:sz w:val="22"/>
          <w:szCs w:val="28"/>
        </w:rPr>
        <w:t xml:space="preserve">Родители обеспечивают ребёнку возможность учиться.</w:t>
      </w:r>
      <w:r/>
    </w:p>
    <w:p>
      <w:pPr>
        <w:pStyle w:val="618"/>
        <w:numPr>
          <w:ilvl w:val="0"/>
          <w:numId w:val="4"/>
        </w:numPr>
        <w:ind w:left="142" w:hanging="142"/>
        <w:jc w:val="both"/>
        <w:rPr>
          <w:sz w:val="22"/>
          <w:szCs w:val="28"/>
        </w:rPr>
      </w:pPr>
      <w:r>
        <w:rPr>
          <w:sz w:val="22"/>
          <w:szCs w:val="28"/>
        </w:rPr>
        <w:t xml:space="preserve">Обладая умением слушать, слышать и понимать ребёнка, любящие и эмоционально уравновешенные родители создают благоприятную среду для нравственного развития сына и дочери, для формирования у ребёнка доброго и заботливого отношения к людям.</w:t>
      </w:r>
      <w:r/>
    </w:p>
    <w:p>
      <w:pPr>
        <w:pStyle w:val="618"/>
        <w:numPr>
          <w:ilvl w:val="0"/>
          <w:numId w:val="4"/>
        </w:numPr>
        <w:ind w:left="142" w:hanging="142"/>
        <w:jc w:val="both"/>
        <w:rPr>
          <w:sz w:val="22"/>
          <w:szCs w:val="28"/>
        </w:rPr>
      </w:pPr>
      <w:r>
        <w:rPr>
          <w:sz w:val="22"/>
          <w:szCs w:val="28"/>
        </w:rPr>
        <w:t xml:space="preserve">Родительский пример (положительный или отрицательный) влияет на формирование жизненного опыта детей.</w:t>
      </w:r>
      <w:r/>
    </w:p>
    <w:p>
      <w:pPr>
        <w:pStyle w:val="618"/>
        <w:numPr>
          <w:ilvl w:val="0"/>
          <w:numId w:val="4"/>
        </w:numPr>
        <w:ind w:left="142" w:hanging="142"/>
        <w:jc w:val="both"/>
        <w:rPr>
          <w:sz w:val="22"/>
          <w:szCs w:val="28"/>
        </w:rPr>
      </w:pPr>
      <w:r>
        <w:rPr>
          <w:sz w:val="22"/>
          <w:szCs w:val="28"/>
        </w:rPr>
        <w:t xml:space="preserve">Родители первыми знакомят своих детей с нормами и правилами поведения на улице, дома, в общественных местах и т.д.</w:t>
      </w:r>
      <w:r/>
    </w:p>
    <w:p>
      <w:pPr>
        <w:pStyle w:val="618"/>
        <w:numPr>
          <w:ilvl w:val="0"/>
          <w:numId w:val="4"/>
        </w:numPr>
        <w:ind w:left="142" w:hanging="142"/>
        <w:jc w:val="both"/>
        <w:rPr>
          <w:sz w:val="22"/>
          <w:szCs w:val="28"/>
        </w:rPr>
      </w:pPr>
      <w:r>
        <w:rPr>
          <w:sz w:val="22"/>
          <w:szCs w:val="28"/>
        </w:rPr>
        <w:t xml:space="preserve">Имея свой жизненный опыт, отец и мать организуют просветительную работу с детьми для того,  чтобы их сын или дочь имели отчётливые представления, что такое хорошо и что такое плохо.</w:t>
      </w:r>
      <w:r/>
    </w:p>
    <w:p>
      <w:pPr>
        <w:pStyle w:val="618"/>
        <w:numPr>
          <w:ilvl w:val="0"/>
          <w:numId w:val="4"/>
        </w:numPr>
        <w:ind w:left="142" w:hanging="142"/>
        <w:jc w:val="both"/>
        <w:rPr>
          <w:sz w:val="22"/>
          <w:szCs w:val="28"/>
        </w:rPr>
      </w:pPr>
      <w:r>
        <w:rPr>
          <w:sz w:val="22"/>
          <w:szCs w:val="28"/>
        </w:rPr>
        <w:t xml:space="preserve">При помощи родителей моделируются  ситуации поведения детей в различных местах.</w:t>
      </w:r>
      <w:r/>
    </w:p>
    <w:p>
      <w:pPr>
        <w:ind w:firstLine="540"/>
        <w:jc w:val="both"/>
        <w:rPr>
          <w:sz w:val="22"/>
          <w:szCs w:val="28"/>
        </w:rPr>
      </w:pPr>
      <w:r>
        <w:rPr>
          <w:i/>
          <w:sz w:val="22"/>
          <w:szCs w:val="28"/>
          <w:u w:val="single"/>
        </w:rPr>
        <w:t xml:space="preserve">Отсюда следует вывод</w:t>
      </w:r>
      <w:r>
        <w:rPr>
          <w:sz w:val="22"/>
          <w:szCs w:val="28"/>
        </w:rPr>
        <w:t xml:space="preserve">: если у вас полная семья, хорошие супружеские отношения, и ребёнок чувствует любовь близких, то можно предположить, что он будет добрым, отзывчивым, дисциплинированным, умеющим и желающим совершать высоконравственные поступки.</w:t>
      </w:r>
      <w:r>
        <w:rPr>
          <w:sz w:val="22"/>
          <w:szCs w:val="28"/>
        </w:rPr>
        <w:t xml:space="preserve"> </w:t>
      </w:r>
      <w:r/>
    </w:p>
    <w:p>
      <w:pPr>
        <w:ind w:firstLine="142"/>
        <w:jc w:val="both"/>
        <w:rPr>
          <w:b/>
          <w:sz w:val="22"/>
          <w:szCs w:val="28"/>
        </w:rPr>
      </w:pPr>
      <w:r>
        <w:rPr>
          <w:b/>
          <w:sz w:val="22"/>
          <w:szCs w:val="28"/>
        </w:rPr>
        <w:t xml:space="preserve">Поощрения.</w:t>
      </w:r>
      <w:r/>
    </w:p>
    <w:p>
      <w:pPr>
        <w:ind w:firstLine="540"/>
        <w:jc w:val="both"/>
        <w:rPr>
          <w:sz w:val="22"/>
          <w:szCs w:val="28"/>
        </w:rPr>
      </w:pPr>
      <w:r>
        <w:rPr>
          <w:sz w:val="22"/>
          <w:szCs w:val="28"/>
        </w:rPr>
        <w:t xml:space="preserve">Поощрение – это проявление положительной оценки поведения ребёнка. «Я очень довольна твоими успехами», - говорит мама дочке. «Мне нравится твоя си</w:t>
      </w:r>
      <w:r>
        <w:rPr>
          <w:sz w:val="22"/>
          <w:szCs w:val="28"/>
        </w:rPr>
        <w:t xml:space="preserve">ла воли», - замечает отец в беседе с сыном. Все эти оценочные суждения направлены на то, чтобы поддержать позитивное поведение ребёнка. Такие оценки вызывают у детей чувство удовлетворения, а у тех, кто не заслужил поощрения, возникает желание пережить в с</w:t>
      </w:r>
      <w:r>
        <w:rPr>
          <w:sz w:val="22"/>
          <w:szCs w:val="28"/>
        </w:rPr>
        <w:t xml:space="preserve">ледующий раз подобное чувство. В этом и заключается основной психолого-педагогический смысл влияния поощрения на личность ребёнка, на формирование его характера. Важно «вызывать» чувство удовлетворения, чтобы всё, что  связано с исполнением норм и правил в</w:t>
      </w:r>
      <w:r>
        <w:rPr>
          <w:sz w:val="22"/>
          <w:szCs w:val="28"/>
        </w:rPr>
        <w:t xml:space="preserve">ысокон6равственного поведения, сопровождалось положительными переживаниями. Существует много способов выразить ребёнку свою положительную оценку. Это и ласковый взгляд, и поощрительный кивок головы, и одобряющий жест, и доброе слово, и похвала, и подарок….</w:t>
      </w:r>
      <w:r/>
    </w:p>
    <w:p>
      <w:pPr>
        <w:ind w:firstLine="540"/>
        <w:jc w:val="both"/>
        <w:rPr>
          <w:sz w:val="22"/>
          <w:szCs w:val="28"/>
        </w:rPr>
      </w:pPr>
      <w:r>
        <w:rPr>
          <w:sz w:val="22"/>
          <w:szCs w:val="28"/>
        </w:rPr>
        <w:t xml:space="preserve">Многообразие форм</w:t>
      </w:r>
      <w:r>
        <w:rPr>
          <w:sz w:val="22"/>
          <w:szCs w:val="28"/>
        </w:rPr>
        <w:t xml:space="preserve"> и методов поощрения позволяет родителям не повторяться при их выборе. Это очень важно, так как адаптационные механизмы привыкания к часто повторяющимся воспитательным приёмам и методам снижают эффективность их влияния на процесс развития личности ребёнка.</w:t>
      </w:r>
      <w:r/>
    </w:p>
    <w:p>
      <w:pPr>
        <w:rPr>
          <w:b/>
          <w:sz w:val="22"/>
          <w:szCs w:val="28"/>
        </w:rPr>
      </w:pPr>
      <w:r>
        <w:rPr>
          <w:b/>
          <w:sz w:val="22"/>
          <w:szCs w:val="28"/>
        </w:rPr>
        <w:t xml:space="preserve">Наказания.</w:t>
      </w:r>
      <w:r/>
    </w:p>
    <w:p>
      <w:pPr>
        <w:ind w:firstLine="540"/>
        <w:jc w:val="both"/>
        <w:rPr>
          <w:sz w:val="22"/>
          <w:szCs w:val="28"/>
        </w:rPr>
      </w:pPr>
      <w:r>
        <w:rPr>
          <w:sz w:val="22"/>
          <w:szCs w:val="28"/>
        </w:rPr>
        <w:t xml:space="preserve">Наказание – это отрицательная оценка поведения ребёнка в случае нарушения норм нравственности. Педагогический смысл наказания заключается в пробуждении уг</w:t>
      </w:r>
      <w:r>
        <w:rPr>
          <w:sz w:val="22"/>
          <w:szCs w:val="28"/>
        </w:rPr>
        <w:t xml:space="preserve">рызений совести, чувства неудовлетворённости своим поведением, что должно сопровождать всякое нарушение этических норм и правил. Аналогично поощрению существует немало способов демонстрации взрослыми своего отрицательного отношения к проступкам сына или до</w:t>
      </w:r>
      <w:r>
        <w:rPr>
          <w:sz w:val="22"/>
          <w:szCs w:val="28"/>
        </w:rPr>
        <w:t xml:space="preserve">чери: холодный взгляд, нахмуренные брови, предостерегающий жест, гневное слово и т.д. «Не ожидала от тебя», - говорит грустно мама, и для ребёнка это уже является наказанием, ибо из уст самого родного человека прозвучала отрицательная оценка его поведения.</w:t>
      </w:r>
      <w:r/>
    </w:p>
    <w:p>
      <w:pPr>
        <w:ind w:firstLine="540"/>
        <w:jc w:val="both"/>
        <w:rPr>
          <w:sz w:val="22"/>
          <w:szCs w:val="28"/>
        </w:rPr>
      </w:pPr>
      <w:r>
        <w:rPr>
          <w:sz w:val="22"/>
          <w:szCs w:val="28"/>
        </w:rPr>
        <w:t xml:space="preserve">Но надо помнить, чем больше родители используют авторитарные методы воздействия, как прик</w:t>
      </w:r>
      <w:r>
        <w:rPr>
          <w:sz w:val="22"/>
          <w:szCs w:val="28"/>
        </w:rPr>
        <w:t xml:space="preserve">азы, нагоняи, придирки, ворчание, крики, брань, тем меньше это всё оказывает влияние на поведение их детей. Если же вдобавок взрослые разгневаны, раздражены, настроены враждебно или вовсе впадают в истерику, то не следует ожидать положительного результата.</w:t>
      </w:r>
      <w:r/>
    </w:p>
    <w:p>
      <w:pPr>
        <w:ind w:firstLine="540"/>
        <w:jc w:val="both"/>
        <w:rPr>
          <w:sz w:val="22"/>
          <w:szCs w:val="28"/>
        </w:rPr>
      </w:pPr>
      <w:r>
        <w:rPr>
          <w:sz w:val="22"/>
          <w:szCs w:val="28"/>
        </w:rPr>
        <w:t xml:space="preserve">Определить необходимое наказание и</w:t>
      </w:r>
      <w:r>
        <w:rPr>
          <w:sz w:val="22"/>
          <w:szCs w:val="28"/>
        </w:rPr>
        <w:t xml:space="preserve"> его меру очень трудно. Оно должно соответствовать проступку. Ребёнок очень чувствителен к справедливости наказания. Если родители уверены в целесообразности наказания, то всё равно нужно проявлять гибкость и дипломатичность. Пожалуйста, помните следующее:</w:t>
      </w:r>
      <w:r/>
    </w:p>
    <w:p>
      <w:pPr>
        <w:ind w:firstLine="142"/>
        <w:jc w:val="both"/>
        <w:rPr>
          <w:sz w:val="22"/>
          <w:szCs w:val="28"/>
        </w:rPr>
      </w:pPr>
      <w:r>
        <w:rPr>
          <w:sz w:val="22"/>
          <w:szCs w:val="28"/>
        </w:rPr>
        <w:t xml:space="preserve">1. Вы можете ошибаться.</w:t>
      </w:r>
      <w:r/>
    </w:p>
    <w:p>
      <w:pPr>
        <w:ind w:firstLine="142"/>
        <w:jc w:val="both"/>
        <w:rPr>
          <w:sz w:val="22"/>
          <w:szCs w:val="28"/>
        </w:rPr>
      </w:pPr>
      <w:r>
        <w:rPr>
          <w:sz w:val="22"/>
          <w:szCs w:val="28"/>
        </w:rPr>
        <w:t xml:space="preserve">2. Имейте мужество извиниться перед ребёнком, если наказали его незаслуженно.</w:t>
      </w:r>
      <w:r/>
    </w:p>
    <w:p>
      <w:pPr>
        <w:ind w:left="142"/>
        <w:jc w:val="both"/>
        <w:rPr>
          <w:sz w:val="22"/>
          <w:szCs w:val="28"/>
        </w:rPr>
      </w:pPr>
      <w:r>
        <w:rPr>
          <w:sz w:val="22"/>
          <w:szCs w:val="28"/>
        </w:rPr>
        <w:t xml:space="preserve">3. </w:t>
      </w:r>
      <w:r>
        <w:rPr>
          <w:sz w:val="22"/>
          <w:szCs w:val="28"/>
        </w:rPr>
        <w:t xml:space="preserve">Контролируйте поведение ребёнка, старайтесь предупредить </w:t>
      </w:r>
      <w:r>
        <w:rPr>
          <w:sz w:val="22"/>
          <w:szCs w:val="28"/>
        </w:rPr>
        <w:t xml:space="preserve">возможные</w:t>
      </w:r>
      <w:r>
        <w:rPr>
          <w:sz w:val="22"/>
          <w:szCs w:val="28"/>
        </w:rPr>
        <w:t xml:space="preserve"> отрицательные </w:t>
      </w:r>
      <w:r/>
    </w:p>
    <w:p>
      <w:pPr>
        <w:ind w:left="142"/>
        <w:jc w:val="both"/>
        <w:rPr>
          <w:sz w:val="22"/>
          <w:szCs w:val="28"/>
        </w:rPr>
      </w:pPr>
      <w:r>
        <w:rPr>
          <w:sz w:val="22"/>
          <w:szCs w:val="28"/>
        </w:rPr>
        <w:t xml:space="preserve">поступки.</w:t>
      </w:r>
      <w:r/>
    </w:p>
    <w:p>
      <w:pPr>
        <w:jc w:val="both"/>
        <w:rPr>
          <w:sz w:val="22"/>
          <w:szCs w:val="28"/>
        </w:rPr>
      </w:pPr>
      <w:r>
        <w:rPr>
          <w:b/>
          <w:bCs/>
          <w:sz w:val="22"/>
          <w:szCs w:val="28"/>
        </w:rPr>
        <w:t xml:space="preserve">Высокий</w:t>
      </w:r>
      <w:r>
        <w:rPr>
          <w:sz w:val="22"/>
          <w:szCs w:val="28"/>
        </w:rPr>
        <w:t xml:space="preserve"> </w:t>
      </w:r>
      <w:r>
        <w:rPr>
          <w:b/>
          <w:bCs/>
          <w:sz w:val="22"/>
          <w:szCs w:val="28"/>
        </w:rPr>
        <w:t xml:space="preserve">уровень тревожности. </w:t>
      </w:r>
      <w:r>
        <w:rPr>
          <w:sz w:val="22"/>
          <w:szCs w:val="28"/>
        </w:rPr>
        <w:t xml:space="preserve">В семье неправильно оценивают возможности ребенка: либо занижают возможности и способности («Ничего хорошего из тебя не получится!</w:t>
      </w:r>
      <w:r>
        <w:rPr>
          <w:sz w:val="22"/>
          <w:szCs w:val="28"/>
        </w:rPr>
        <w:t xml:space="preserve"> </w:t>
      </w:r>
      <w:r>
        <w:rPr>
          <w:sz w:val="22"/>
          <w:szCs w:val="28"/>
        </w:rPr>
        <w:t xml:space="preserve">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w:t>
      </w:r>
      <w:r>
        <w:rPr>
          <w:sz w:val="22"/>
          <w:szCs w:val="28"/>
        </w:rPr>
        <w:t xml:space="preserve">ребенок</w:t>
      </w:r>
      <w:r>
        <w:rPr>
          <w:sz w:val="22"/>
          <w:szCs w:val="28"/>
        </w:rPr>
        <w:t xml:space="preserve"> не может соответствовать родительским ожиданиям.</w:t>
      </w:r>
      <w:r/>
    </w:p>
    <w:p>
      <w:pPr>
        <w:jc w:val="both"/>
        <w:rPr>
          <w:b/>
          <w:sz w:val="22"/>
          <w:szCs w:val="28"/>
        </w:rPr>
      </w:pPr>
      <w:r>
        <w:rPr>
          <w:b/>
          <w:sz w:val="22"/>
          <w:szCs w:val="28"/>
        </w:rPr>
        <w:t xml:space="preserve">Индивидуальные особенности</w:t>
      </w:r>
      <w:r>
        <w:rPr>
          <w:b/>
          <w:sz w:val="22"/>
          <w:szCs w:val="28"/>
        </w:rPr>
        <w:t xml:space="preserve">.</w:t>
      </w:r>
      <w:r/>
    </w:p>
    <w:p>
      <w:pPr>
        <w:jc w:val="both"/>
        <w:rPr>
          <w:sz w:val="22"/>
          <w:szCs w:val="28"/>
        </w:rPr>
      </w:pPr>
      <w:r>
        <w:rPr>
          <w:sz w:val="22"/>
          <w:szCs w:val="28"/>
        </w:rPr>
        <w:t xml:space="preserve">Многим подросткам трудно совладать со своим </w:t>
      </w:r>
      <w:r>
        <w:rPr>
          <w:b/>
          <w:bCs/>
          <w:sz w:val="22"/>
          <w:szCs w:val="28"/>
        </w:rPr>
        <w:t xml:space="preserve">холерическим темпераментом. </w:t>
      </w:r>
      <w:r>
        <w:rPr>
          <w:sz w:val="22"/>
          <w:szCs w:val="28"/>
        </w:rPr>
        <w:t xml:space="preserve">Такие дети нарушают дисциплину несознательно.</w:t>
      </w:r>
      <w:r/>
    </w:p>
    <w:p>
      <w:pPr>
        <w:rPr>
          <w:b/>
          <w:sz w:val="22"/>
          <w:szCs w:val="28"/>
        </w:rPr>
      </w:pPr>
      <w:r>
        <w:rPr>
          <w:b/>
          <w:sz w:val="22"/>
          <w:szCs w:val="28"/>
        </w:rPr>
        <w:t xml:space="preserve">Просьбы.</w:t>
      </w:r>
      <w:r/>
    </w:p>
    <w:p>
      <w:pPr>
        <w:jc w:val="both"/>
        <w:rPr>
          <w:sz w:val="22"/>
          <w:szCs w:val="28"/>
        </w:rPr>
      </w:pPr>
      <w:r>
        <w:rPr>
          <w:sz w:val="22"/>
          <w:szCs w:val="28"/>
        </w:rPr>
        <w:t xml:space="preserve"> </w:t>
      </w:r>
      <w:r>
        <w:rPr>
          <w:sz w:val="22"/>
          <w:szCs w:val="28"/>
        </w:rPr>
        <w:t xml:space="preserve">Учитель спрашивает у родителей о том, как взрослый должен правильно попросить сына или </w:t>
      </w:r>
      <w:r/>
    </w:p>
    <w:p>
      <w:pPr>
        <w:jc w:val="both"/>
        <w:rPr>
          <w:b/>
          <w:sz w:val="22"/>
          <w:szCs w:val="28"/>
        </w:rPr>
      </w:pPr>
      <w:r>
        <w:rPr>
          <w:sz w:val="22"/>
          <w:szCs w:val="28"/>
        </w:rPr>
        <w:t xml:space="preserve">   </w:t>
      </w:r>
      <w:r>
        <w:rPr>
          <w:sz w:val="22"/>
          <w:szCs w:val="28"/>
        </w:rPr>
        <w:t xml:space="preserve">дочь, чтобы ребёнок выполнил эту просьбу. Совместно составляются следующие </w:t>
      </w:r>
      <w:r>
        <w:rPr>
          <w:b/>
          <w:sz w:val="22"/>
          <w:szCs w:val="28"/>
        </w:rPr>
        <w:t xml:space="preserve">правила:</w:t>
      </w:r>
      <w:r/>
    </w:p>
    <w:p>
      <w:pPr>
        <w:ind w:firstLine="142"/>
        <w:jc w:val="both"/>
        <w:rPr>
          <w:sz w:val="22"/>
          <w:szCs w:val="28"/>
        </w:rPr>
      </w:pPr>
      <w:r>
        <w:rPr>
          <w:sz w:val="22"/>
          <w:szCs w:val="28"/>
        </w:rPr>
        <w:t xml:space="preserve">1.</w:t>
      </w:r>
      <w:r>
        <w:rPr>
          <w:sz w:val="22"/>
          <w:szCs w:val="28"/>
        </w:rPr>
        <w:t xml:space="preserve"> </w:t>
      </w:r>
      <w:r>
        <w:rPr>
          <w:sz w:val="22"/>
          <w:szCs w:val="28"/>
        </w:rPr>
        <w:t xml:space="preserve">Обращайтесь к ребёнку с просьбой вежливо, исключайте командный тон.</w:t>
      </w:r>
      <w:r/>
    </w:p>
    <w:p>
      <w:pPr>
        <w:ind w:firstLine="142"/>
        <w:jc w:val="both"/>
        <w:rPr>
          <w:sz w:val="22"/>
          <w:szCs w:val="28"/>
        </w:rPr>
      </w:pPr>
      <w:r>
        <w:rPr>
          <w:sz w:val="22"/>
          <w:szCs w:val="28"/>
        </w:rPr>
        <w:t xml:space="preserve">2. Старайтесь вызвать у ребёнка ответственное отношение к выполнению вашей просьбы.</w:t>
      </w:r>
      <w:r/>
    </w:p>
    <w:p>
      <w:pPr>
        <w:ind w:firstLine="142"/>
        <w:jc w:val="both"/>
        <w:rPr>
          <w:sz w:val="22"/>
          <w:szCs w:val="28"/>
        </w:rPr>
      </w:pPr>
      <w:r>
        <w:rPr>
          <w:sz w:val="22"/>
          <w:szCs w:val="28"/>
        </w:rPr>
        <w:t xml:space="preserve">3. Обращаясь с просьбой, давайте  ребёнку инструкции её выполнения.</w:t>
      </w:r>
      <w:r/>
    </w:p>
    <w:p>
      <w:pPr>
        <w:ind w:firstLine="142"/>
        <w:jc w:val="both"/>
        <w:rPr>
          <w:sz w:val="22"/>
          <w:szCs w:val="28"/>
        </w:rPr>
      </w:pPr>
      <w:r>
        <w:rPr>
          <w:sz w:val="22"/>
          <w:szCs w:val="28"/>
        </w:rPr>
        <w:t xml:space="preserve">4. Не просите ребёнка выполнить то, что ему сделать не по силам. Сначала научите.</w:t>
      </w:r>
      <w:r/>
    </w:p>
    <w:p>
      <w:pPr>
        <w:ind w:firstLine="142"/>
        <w:jc w:val="both"/>
        <w:rPr>
          <w:sz w:val="22"/>
          <w:szCs w:val="28"/>
        </w:rPr>
      </w:pPr>
      <w:r>
        <w:rPr>
          <w:sz w:val="22"/>
          <w:szCs w:val="28"/>
        </w:rPr>
        <w:t xml:space="preserve">5. Не забывайте, пожалуйста, выразить родительскую признательность за выполненную просьбу.</w:t>
      </w:r>
      <w:r/>
    </w:p>
    <w:p>
      <w:pPr>
        <w:jc w:val="both"/>
        <w:rPr>
          <w:szCs w:val="32"/>
          <w:u w:val="single"/>
        </w:rPr>
      </w:pPr>
      <w:r>
        <w:rPr>
          <w:szCs w:val="32"/>
        </w:rPr>
        <w:t xml:space="preserve">5. </w:t>
      </w:r>
      <w:r>
        <w:rPr>
          <w:szCs w:val="32"/>
        </w:rPr>
        <w:t xml:space="preserve">Педагог. </w:t>
      </w:r>
      <w:r>
        <w:rPr>
          <w:szCs w:val="32"/>
          <w:u w:val="single"/>
        </w:rPr>
        <w:t xml:space="preserve">Задание «</w:t>
      </w:r>
      <w:r>
        <w:rPr>
          <w:szCs w:val="32"/>
          <w:u w:val="single"/>
        </w:rPr>
        <w:t xml:space="preserve">С</w:t>
      </w:r>
      <w:r>
        <w:rPr>
          <w:szCs w:val="32"/>
          <w:u w:val="single"/>
        </w:rPr>
        <w:t xml:space="preserve">инквэйн</w:t>
      </w:r>
      <w:r>
        <w:rPr>
          <w:szCs w:val="32"/>
        </w:rPr>
        <w:t xml:space="preserve">».</w:t>
      </w:r>
      <w:r>
        <w:rPr>
          <w:szCs w:val="32"/>
        </w:rPr>
        <w:t xml:space="preserve"> </w:t>
      </w:r>
      <w:r>
        <w:rPr>
          <w:szCs w:val="28"/>
        </w:rPr>
        <w:t xml:space="preserve">Объяснить родителям</w:t>
      </w:r>
      <w:r>
        <w:rPr>
          <w:szCs w:val="28"/>
        </w:rPr>
        <w:t xml:space="preserve">,</w:t>
      </w:r>
      <w:r>
        <w:rPr>
          <w:szCs w:val="28"/>
        </w:rPr>
        <w:t xml:space="preserve"> как правильно составить </w:t>
      </w:r>
      <w:r>
        <w:rPr>
          <w:szCs w:val="28"/>
        </w:rPr>
        <w:t xml:space="preserve">синквэйн</w:t>
      </w:r>
      <w:r>
        <w:rPr>
          <w:b/>
          <w:szCs w:val="28"/>
        </w:rPr>
        <w:t xml:space="preserve"> </w:t>
      </w:r>
      <w:r>
        <w:rPr>
          <w:szCs w:val="28"/>
        </w:rPr>
        <w:t xml:space="preserve">по теме «Дисциплина».</w:t>
      </w:r>
      <w:r>
        <w:rPr>
          <w:szCs w:val="28"/>
        </w:rPr>
        <w:t xml:space="preserve"> </w:t>
      </w:r>
      <w:r>
        <w:rPr>
          <w:szCs w:val="28"/>
        </w:rPr>
        <w:t xml:space="preserve"> </w:t>
      </w:r>
      <w:r>
        <w:rPr>
          <w:szCs w:val="28"/>
        </w:rPr>
        <w:t xml:space="preserve">Родители выполняют задание в микрогруппах</w:t>
      </w:r>
      <w:r>
        <w:rPr>
          <w:szCs w:val="28"/>
        </w:rPr>
        <w:t xml:space="preserve"> задание. По желанию несколько родителей зачитывают</w:t>
      </w:r>
      <w:r>
        <w:rPr>
          <w:szCs w:val="28"/>
        </w:rPr>
        <w:t xml:space="preserve"> </w:t>
      </w:r>
      <w:r>
        <w:rPr>
          <w:szCs w:val="28"/>
        </w:rPr>
        <w:t xml:space="preserve">составленные </w:t>
      </w:r>
      <w:r>
        <w:rPr>
          <w:szCs w:val="28"/>
        </w:rPr>
        <w:t xml:space="preserve">синквэйны</w:t>
      </w:r>
      <w:r>
        <w:rPr>
          <w:szCs w:val="28"/>
        </w:rPr>
        <w:t xml:space="preserve">.</w:t>
      </w:r>
      <w:r>
        <w:rPr>
          <w:szCs w:val="28"/>
        </w:rPr>
        <w:t xml:space="preserve"> </w:t>
      </w:r>
      <w:r>
        <w:rPr>
          <w:szCs w:val="28"/>
        </w:rPr>
        <w:t xml:space="preserve">Педагог обобщает результаты работы.</w:t>
      </w:r>
      <w:r/>
    </w:p>
    <w:p>
      <w:pPr>
        <w:jc w:val="both"/>
        <w:rPr>
          <w:szCs w:val="28"/>
        </w:rPr>
      </w:pPr>
      <w:r>
        <w:rPr>
          <w:szCs w:val="28"/>
        </w:rPr>
        <w:t xml:space="preserve">1 строка – тема (кто? что?)</w:t>
      </w:r>
      <w:r/>
    </w:p>
    <w:p>
      <w:pPr>
        <w:jc w:val="both"/>
        <w:rPr>
          <w:szCs w:val="28"/>
        </w:rPr>
      </w:pPr>
      <w:r>
        <w:rPr>
          <w:szCs w:val="28"/>
        </w:rPr>
        <w:t xml:space="preserve">2 строка – описание темы (два прилагательных)</w:t>
      </w:r>
      <w:r/>
    </w:p>
    <w:p>
      <w:pPr>
        <w:jc w:val="both"/>
        <w:rPr>
          <w:szCs w:val="28"/>
        </w:rPr>
      </w:pPr>
      <w:r>
        <w:rPr>
          <w:szCs w:val="28"/>
        </w:rPr>
        <w:t xml:space="preserve">3 строка – действие темы (три глагола)</w:t>
      </w:r>
      <w:r/>
    </w:p>
    <w:p>
      <w:pPr>
        <w:jc w:val="both"/>
        <w:rPr>
          <w:szCs w:val="28"/>
        </w:rPr>
      </w:pPr>
      <w:r>
        <w:rPr>
          <w:szCs w:val="28"/>
        </w:rPr>
        <w:t xml:space="preserve">4 строка – отношение к теме (чувство, выражение фразой из четырёх слов)</w:t>
      </w:r>
      <w:r/>
    </w:p>
    <w:p>
      <w:pPr>
        <w:jc w:val="both"/>
        <w:rPr>
          <w:szCs w:val="28"/>
        </w:rPr>
      </w:pPr>
      <w:r>
        <w:rPr>
          <w:szCs w:val="28"/>
        </w:rPr>
        <w:t xml:space="preserve">5 строка – синоним темы (одно слово)</w:t>
      </w:r>
      <w:r/>
    </w:p>
    <w:p>
      <w:pPr>
        <w:jc w:val="both"/>
        <w:rPr>
          <w:i/>
          <w:szCs w:val="28"/>
          <w:u w:val="single"/>
        </w:rPr>
      </w:pPr>
      <w:r>
        <w:rPr>
          <w:i/>
          <w:szCs w:val="28"/>
          <w:u w:val="single"/>
        </w:rPr>
        <w:t xml:space="preserve">Пример </w:t>
      </w:r>
      <w:r>
        <w:rPr>
          <w:i/>
          <w:szCs w:val="28"/>
          <w:u w:val="single"/>
        </w:rPr>
        <w:t xml:space="preserve">синквейна</w:t>
      </w:r>
      <w:r>
        <w:rPr>
          <w:i/>
          <w:szCs w:val="28"/>
          <w:u w:val="single"/>
        </w:rPr>
        <w:t xml:space="preserve">.</w:t>
      </w:r>
      <w:r/>
    </w:p>
    <w:p>
      <w:pPr>
        <w:jc w:val="both"/>
        <w:rPr>
          <w:i/>
          <w:szCs w:val="28"/>
        </w:rPr>
      </w:pPr>
      <w:r>
        <w:rPr>
          <w:i/>
          <w:szCs w:val="28"/>
        </w:rPr>
        <w:t xml:space="preserve">Дисциплина.</w:t>
      </w:r>
      <w:r/>
    </w:p>
    <w:p>
      <w:pPr>
        <w:jc w:val="both"/>
        <w:rPr>
          <w:i/>
          <w:szCs w:val="28"/>
        </w:rPr>
      </w:pPr>
      <w:r>
        <w:rPr>
          <w:i/>
          <w:szCs w:val="28"/>
        </w:rPr>
        <w:t xml:space="preserve">Обязательная, общественная.</w:t>
      </w:r>
      <w:r/>
    </w:p>
    <w:p>
      <w:pPr>
        <w:jc w:val="both"/>
        <w:rPr>
          <w:i/>
          <w:szCs w:val="28"/>
        </w:rPr>
      </w:pPr>
      <w:r>
        <w:rPr>
          <w:i/>
          <w:szCs w:val="28"/>
        </w:rPr>
        <w:t xml:space="preserve">Учит, воспитывает, характеризует.</w:t>
      </w:r>
      <w:r/>
    </w:p>
    <w:p>
      <w:pPr>
        <w:jc w:val="both"/>
        <w:rPr>
          <w:i/>
          <w:szCs w:val="28"/>
        </w:rPr>
      </w:pPr>
      <w:r>
        <w:rPr>
          <w:i/>
          <w:szCs w:val="28"/>
        </w:rPr>
        <w:t xml:space="preserve">Соблюдать ее умеют не все.</w:t>
      </w:r>
      <w:r/>
    </w:p>
    <w:p>
      <w:pPr>
        <w:jc w:val="both"/>
        <w:rPr>
          <w:i/>
          <w:szCs w:val="28"/>
        </w:rPr>
      </w:pPr>
      <w:r>
        <w:rPr>
          <w:i/>
          <w:szCs w:val="28"/>
        </w:rPr>
        <w:t xml:space="preserve">Порядок.</w:t>
      </w:r>
      <w:r/>
    </w:p>
    <w:p>
      <w:pPr>
        <w:ind w:firstLine="540"/>
        <w:jc w:val="both"/>
        <w:rPr>
          <w:b/>
          <w:szCs w:val="28"/>
        </w:rPr>
      </w:pPr>
      <w:r>
        <w:t xml:space="preserve">Педагог </w:t>
      </w:r>
      <w:r>
        <w:t xml:space="preserve">благодарит всех родителей за активное участие и </w:t>
      </w:r>
      <w:r>
        <w:t xml:space="preserve">завершает собрание словами А. С. Макаренко «только не надо думать, что правиль</w:t>
      </w:r>
      <w:r>
        <w:t xml:space="preserve">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r/>
    </w:p>
    <w:p>
      <w:pPr>
        <w:jc w:val="both"/>
        <w:rPr>
          <w:rFonts w:eastAsia="Calibri"/>
          <w:szCs w:val="22"/>
          <w:u w:val="single"/>
        </w:rPr>
      </w:pPr>
      <w:r>
        <w:rPr>
          <w:rFonts w:eastAsia="Calibri"/>
          <w:szCs w:val="22"/>
          <w:u w:val="single"/>
        </w:rPr>
        <w:t xml:space="preserve">Подведение итогов родительского собрания.</w:t>
      </w:r>
      <w:r/>
    </w:p>
    <w:p>
      <w:pPr>
        <w:jc w:val="both"/>
        <w:rPr>
          <w:rFonts w:eastAsia="Calibri"/>
          <w:szCs w:val="22"/>
        </w:rPr>
      </w:pPr>
      <w:r>
        <w:rPr>
          <w:rFonts w:eastAsia="Calibri"/>
          <w:szCs w:val="22"/>
        </w:rPr>
        <w:t xml:space="preserve">В конце собрания родители делятся своими впечатлениями и мыслями.</w:t>
      </w:r>
      <w:r/>
    </w:p>
    <w:p>
      <w:pPr>
        <w:jc w:val="both"/>
        <w:rPr>
          <w:rFonts w:eastAsia="Calibri"/>
          <w:szCs w:val="22"/>
        </w:rPr>
      </w:pPr>
      <w:r>
        <w:rPr>
          <w:rFonts w:eastAsia="Calibri"/>
          <w:szCs w:val="22"/>
        </w:rPr>
        <w:t xml:space="preserve">Предлагаемые вопросы:</w:t>
      </w:r>
      <w:r/>
    </w:p>
    <w:p>
      <w:pPr>
        <w:jc w:val="both"/>
        <w:rPr>
          <w:rFonts w:eastAsia="Calibri"/>
          <w:szCs w:val="22"/>
        </w:rPr>
      </w:pPr>
      <w:r>
        <w:rPr>
          <w:rFonts w:eastAsia="Calibri"/>
          <w:szCs w:val="22"/>
        </w:rPr>
        <w:t xml:space="preserve">- что было для вас новым и интересным, а что уже знакомым?</w:t>
      </w:r>
      <w:r/>
    </w:p>
    <w:p>
      <w:pPr>
        <w:jc w:val="both"/>
        <w:rPr>
          <w:rFonts w:eastAsia="Calibri"/>
          <w:szCs w:val="22"/>
        </w:rPr>
      </w:pPr>
      <w:r>
        <w:rPr>
          <w:rFonts w:eastAsia="Calibri"/>
          <w:szCs w:val="22"/>
        </w:rPr>
        <w:t xml:space="preserve">- какая информация заставила задуматься и пересмотреть свои взгляды?</w:t>
      </w:r>
      <w:r/>
    </w:p>
    <w:p>
      <w:pPr>
        <w:jc w:val="both"/>
        <w:rPr>
          <w:rFonts w:eastAsia="Calibri"/>
          <w:szCs w:val="22"/>
        </w:rPr>
      </w:pPr>
      <w:r>
        <w:rPr>
          <w:rFonts w:eastAsia="Calibri"/>
          <w:szCs w:val="22"/>
        </w:rPr>
        <w:t xml:space="preserve">- какие практические рекомендации будете применять?</w:t>
      </w:r>
      <w:r/>
    </w:p>
    <w:p>
      <w:pPr>
        <w:jc w:val="both"/>
        <w:rPr>
          <w:rFonts w:eastAsia="Calibri"/>
          <w:szCs w:val="22"/>
        </w:rPr>
      </w:pPr>
      <w:r>
        <w:rPr>
          <w:rFonts w:eastAsia="Calibri"/>
          <w:szCs w:val="22"/>
        </w:rPr>
        <w:t xml:space="preserve">- о чем еще вы бы  хотели узнать  в следующий раз?</w:t>
      </w:r>
      <w:r/>
    </w:p>
    <w:p>
      <w:pPr>
        <w:jc w:val="both"/>
        <w:rPr>
          <w:rFonts w:eastAsiaTheme="minorHAnsi"/>
          <w:sz w:val="22"/>
          <w:szCs w:val="22"/>
          <w:lang w:eastAsia="en-US"/>
        </w:rPr>
      </w:pPr>
      <w:r>
        <w:rPr>
          <w:rFonts w:eastAsia="Calibri"/>
          <w:szCs w:val="22"/>
        </w:rPr>
        <w:t xml:space="preserve"> </w:t>
      </w:r>
      <w:r>
        <w:rPr>
          <w:rFonts w:eastAsia="Calibri"/>
          <w:szCs w:val="22"/>
        </w:rPr>
        <w:t xml:space="preserve"> </w:t>
      </w:r>
      <w:r/>
    </w:p>
    <w:p>
      <w:pPr>
        <w:ind w:firstLine="540"/>
        <w:jc w:val="both"/>
        <w:rPr>
          <w:b/>
          <w:szCs w:val="28"/>
        </w:rPr>
      </w:pPr>
      <w:r>
        <w:rPr>
          <w:b/>
          <w:szCs w:val="28"/>
        </w:rPr>
      </w:r>
      <w:r/>
    </w:p>
    <w:p>
      <w:pPr>
        <w:rPr>
          <w:rFonts w:eastAsia="Calibri"/>
          <w:color w:val="000000"/>
          <w:u w:val="single"/>
          <w:lang w:eastAsia="en-US"/>
        </w:rPr>
      </w:pPr>
      <w:r>
        <w:rPr>
          <w:rFonts w:eastAsia="Calibri"/>
          <w:color w:val="000000"/>
          <w:u w:val="single"/>
          <w:lang w:eastAsia="en-US"/>
        </w:rPr>
        <w:t xml:space="preserve">Источники</w:t>
      </w:r>
      <w:r>
        <w:rPr>
          <w:rFonts w:eastAsia="Calibri"/>
          <w:color w:val="000000"/>
          <w:u w:val="single"/>
          <w:lang w:eastAsia="en-US"/>
        </w:rPr>
        <w:t xml:space="preserve">:</w:t>
      </w:r>
      <w:r/>
    </w:p>
    <w:p>
      <w:pPr>
        <w:pStyle w:val="617"/>
        <w:numPr>
          <w:ilvl w:val="0"/>
          <w:numId w:val="7"/>
        </w:numPr>
        <w:rPr>
          <w:b/>
          <w:color w:val="000000"/>
        </w:rPr>
      </w:pPr>
      <w:r/>
      <w:hyperlink r:id="rId9" w:tooltip="URL:%20http://festival.1september.ru/%20" w:history="1">
        <w:r>
          <w:rPr>
            <w:rStyle w:val="619"/>
            <w:rFonts w:eastAsia="Calibri"/>
            <w:lang w:val="en-US" w:eastAsia="en-US"/>
          </w:rPr>
          <w:t xml:space="preserve">URL</w:t>
        </w:r>
        <w:r>
          <w:rPr>
            <w:rStyle w:val="619"/>
            <w:rFonts w:eastAsia="Calibri"/>
            <w:lang w:eastAsia="en-US"/>
          </w:rPr>
          <w:t xml:space="preserve">:</w:t>
        </w:r>
        <w:r>
          <w:rPr>
            <w:rStyle w:val="619"/>
          </w:rPr>
          <w:t xml:space="preserve"> </w:t>
        </w:r>
        <w:r>
          <w:rPr>
            <w:rStyle w:val="619"/>
            <w:rFonts w:eastAsia="Calibri"/>
            <w:lang w:eastAsia="en-US"/>
          </w:rPr>
          <w:t xml:space="preserve">http://festival.1september.ru/ </w:t>
        </w:r>
      </w:hyperlink>
      <w:r>
        <w:rPr>
          <w:rFonts w:asciiTheme="minorHAnsi" w:hAnsiTheme="minorHAnsi" w:eastAsiaTheme="minorHAnsi" w:cstheme="minorBidi"/>
          <w:u w:val="single"/>
          <w:lang w:eastAsia="en-US"/>
        </w:rPr>
        <w:t xml:space="preserve"> </w:t>
      </w:r>
      <w:r>
        <w:t xml:space="preserve">[дата обращения: </w:t>
      </w:r>
      <w:r>
        <w:t xml:space="preserve">14</w:t>
      </w:r>
      <w:r>
        <w:t xml:space="preserve">.09.2016г.]</w:t>
      </w:r>
      <w:r/>
    </w:p>
    <w:p>
      <w:pPr>
        <w:pStyle w:val="617"/>
        <w:numPr>
          <w:ilvl w:val="0"/>
          <w:numId w:val="7"/>
        </w:numPr>
        <w:rPr>
          <w:b/>
          <w:color w:val="000000"/>
        </w:rPr>
      </w:pPr>
      <w:r/>
      <w:hyperlink r:id="rId10" w:tooltip="URL:http://future4you.ru/" w:history="1">
        <w:r>
          <w:rPr>
            <w:rFonts w:eastAsia="Calibri"/>
            <w:u w:val="single"/>
            <w:lang w:val="en-US" w:eastAsia="en-US"/>
          </w:rPr>
          <w:t xml:space="preserve">URL</w:t>
        </w:r>
        <w:r>
          <w:rPr>
            <w:rFonts w:eastAsia="Calibri"/>
            <w:u w:val="single"/>
            <w:lang w:eastAsia="en-US"/>
          </w:rPr>
          <w:t xml:space="preserve">:</w:t>
        </w:r>
        <w:r>
          <w:rPr>
            <w:rFonts w:eastAsiaTheme="minorHAnsi"/>
            <w:u w:val="single"/>
            <w:lang w:eastAsia="en-US"/>
          </w:rPr>
          <w:t xml:space="preserve"> </w:t>
        </w:r>
      </w:hyperlink>
      <w:r/>
      <w:hyperlink r:id="rId11" w:tooltip="http://festival.1september.ru/" w:history="1">
        <w:r>
          <w:rPr>
            <w:rStyle w:val="619"/>
            <w:rFonts w:asciiTheme="minorHAnsi" w:hAnsiTheme="minorHAnsi" w:eastAsiaTheme="minorHAnsi" w:cstheme="minorBidi"/>
            <w:lang w:eastAsia="en-US"/>
          </w:rPr>
          <w:t xml:space="preserve">http://festival.1september.ru/</w:t>
        </w:r>
      </w:hyperlink>
      <w:r>
        <w:rPr>
          <w:rFonts w:asciiTheme="minorHAnsi" w:hAnsiTheme="minorHAnsi" w:eastAsiaTheme="minorHAnsi" w:cstheme="minorBidi"/>
          <w:u w:val="single"/>
          <w:lang w:eastAsia="en-US"/>
        </w:rPr>
        <w:t xml:space="preserve"> </w:t>
      </w:r>
      <w:r>
        <w:rPr>
          <w:rFonts w:asciiTheme="minorHAnsi" w:hAnsiTheme="minorHAnsi" w:eastAsiaTheme="minorHAnsi" w:cstheme="minorBidi"/>
          <w:u w:val="single"/>
          <w:lang w:eastAsia="en-US"/>
        </w:rPr>
        <w:t xml:space="preserve"> </w:t>
      </w:r>
      <w:r>
        <w:t xml:space="preserve">[дата обращения: </w:t>
      </w:r>
      <w:r>
        <w:t xml:space="preserve">14</w:t>
      </w:r>
      <w:r>
        <w:t xml:space="preserve">.09.2016г.]</w:t>
      </w:r>
      <w:r/>
    </w:p>
    <w:p>
      <w:pPr>
        <w:pStyle w:val="617"/>
        <w:numPr>
          <w:ilvl w:val="0"/>
          <w:numId w:val="7"/>
        </w:numPr>
        <w:rPr>
          <w:b/>
          <w:color w:val="000000"/>
        </w:rPr>
      </w:pPr>
      <w:r/>
      <w:hyperlink r:id="rId12" w:tooltip="URL:http://future4you.ru/" w:history="1">
        <w:r>
          <w:rPr>
            <w:rFonts w:eastAsia="Calibri"/>
            <w:u w:val="single"/>
            <w:lang w:val="en-US" w:eastAsia="en-US"/>
          </w:rPr>
          <w:t xml:space="preserve">URL</w:t>
        </w:r>
        <w:r>
          <w:rPr>
            <w:rFonts w:eastAsia="Calibri"/>
            <w:u w:val="single"/>
            <w:lang w:eastAsia="en-US"/>
          </w:rPr>
          <w:t xml:space="preserve">:</w:t>
        </w:r>
      </w:hyperlink>
      <w:r>
        <w:rPr>
          <w:rFonts w:asciiTheme="minorHAnsi" w:hAnsiTheme="minorHAnsi" w:eastAsiaTheme="minorHAnsi" w:cstheme="minorBidi"/>
          <w:u w:val="single"/>
          <w:lang w:eastAsia="en-US"/>
        </w:rPr>
        <w:t xml:space="preserve"> </w:t>
      </w:r>
      <w:r>
        <w:rPr>
          <w:rFonts w:asciiTheme="minorHAnsi" w:hAnsiTheme="minorHAnsi" w:eastAsiaTheme="minorHAnsi" w:cstheme="minorBidi"/>
          <w:u w:val="single"/>
          <w:lang w:eastAsia="en-US"/>
        </w:rPr>
        <w:t xml:space="preserve"> </w:t>
      </w:r>
      <w:hyperlink r:id="rId13" w:tooltip="http://moluch.ru/" w:history="1">
        <w:r>
          <w:rPr>
            <w:rStyle w:val="619"/>
            <w:rFonts w:asciiTheme="minorHAnsi" w:hAnsiTheme="minorHAnsi" w:eastAsiaTheme="minorHAnsi" w:cstheme="minorBidi"/>
            <w:lang w:eastAsia="en-US"/>
          </w:rPr>
          <w:t xml:space="preserve">http://moluch.ru/</w:t>
        </w:r>
      </w:hyperlink>
      <w:r>
        <w:rPr>
          <w:rFonts w:asciiTheme="minorHAnsi" w:hAnsiTheme="minorHAnsi" w:eastAsiaTheme="minorHAnsi" w:cstheme="minorBidi"/>
          <w:u w:val="single"/>
          <w:lang w:eastAsia="en-US"/>
        </w:rPr>
        <w:t xml:space="preserve"> </w:t>
      </w:r>
      <w:r>
        <w:t xml:space="preserve">[дата обращения: </w:t>
      </w:r>
      <w:r>
        <w:t xml:space="preserve">14</w:t>
      </w:r>
      <w:r>
        <w:t xml:space="preserve">.09.2016г.]</w:t>
      </w:r>
      <w:r/>
    </w:p>
    <w:p>
      <w:pPr>
        <w:ind w:left="1080"/>
        <w:spacing w:after="200" w:line="276" w:lineRule="auto"/>
        <w:rPr>
          <w:b/>
          <w:color w:val="000000"/>
        </w:rPr>
      </w:pPr>
      <w:r/>
      <w:bookmarkStart w:id="0" w:name="_GoBack"/>
      <w:r/>
      <w:bookmarkEnd w:id="0"/>
      <w:r/>
      <w:r/>
    </w:p>
    <w:sectPr>
      <w:footnotePr/>
      <w:endnotePr/>
      <w:type w:val="nextPage"/>
      <w:pgSz w:w="11906" w:h="16838" w:orient="portrait"/>
      <w:pgMar w:top="709" w:right="850" w:bottom="851"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Courier New">
    <w:panose1 w:val="02070409020205020404"/>
  </w:font>
  <w:font w:name="Symbol">
    <w:panose1 w:val="05010000000000000000"/>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80" w:hanging="360"/>
      </w:pPr>
      <w:rPr>
        <w:rFonts w:hint="default"/>
        <w:sz w:val="24"/>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decimal"/>
      <w:isLgl w:val="false"/>
      <w:suff w:val="tab"/>
      <w:lvlText w:val="%1."/>
      <w:lvlJc w:val="left"/>
      <w:pPr>
        <w:ind w:left="1080" w:hanging="360"/>
      </w:pPr>
      <w:rPr>
        <w:rFonts w:hint="default"/>
        <w:sz w:val="24"/>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3">
    <w:multiLevelType w:val="hybridMultilevel"/>
    <w:lvl w:ilvl="0">
      <w:start w:val="3"/>
      <w:numFmt w:val="decimal"/>
      <w:isLgl w:val="false"/>
      <w:suff w:val="tab"/>
      <w:lvlText w:val="%1."/>
      <w:lvlJc w:val="left"/>
      <w:pPr>
        <w:ind w:left="780" w:hanging="360"/>
      </w:pPr>
      <w:rPr>
        <w:rFonts w:hint="default"/>
      </w:rPr>
    </w:lvl>
    <w:lvl w:ilvl="1">
      <w:start w:val="1"/>
      <w:numFmt w:val="lowerLetter"/>
      <w:isLgl w:val="false"/>
      <w:suff w:val="tab"/>
      <w:lvlText w:val="%2."/>
      <w:lvlJc w:val="left"/>
      <w:pPr>
        <w:ind w:left="1500" w:hanging="360"/>
      </w:pPr>
    </w:lvl>
    <w:lvl w:ilvl="2">
      <w:start w:val="1"/>
      <w:numFmt w:val="lowerRoman"/>
      <w:isLgl w:val="false"/>
      <w:suff w:val="tab"/>
      <w:lvlText w:val="%3."/>
      <w:lvlJc w:val="right"/>
      <w:pPr>
        <w:ind w:left="2220" w:hanging="180"/>
      </w:pPr>
    </w:lvl>
    <w:lvl w:ilvl="3">
      <w:start w:val="1"/>
      <w:numFmt w:val="decimal"/>
      <w:isLgl w:val="false"/>
      <w:suff w:val="tab"/>
      <w:lvlText w:val="%4."/>
      <w:lvlJc w:val="left"/>
      <w:pPr>
        <w:ind w:left="2940" w:hanging="360"/>
      </w:pPr>
    </w:lvl>
    <w:lvl w:ilvl="4">
      <w:start w:val="1"/>
      <w:numFmt w:val="lowerLetter"/>
      <w:isLgl w:val="false"/>
      <w:suff w:val="tab"/>
      <w:lvlText w:val="%5."/>
      <w:lvlJc w:val="left"/>
      <w:pPr>
        <w:ind w:left="3660" w:hanging="360"/>
      </w:pPr>
    </w:lvl>
    <w:lvl w:ilvl="5">
      <w:start w:val="1"/>
      <w:numFmt w:val="lowerRoman"/>
      <w:isLgl w:val="false"/>
      <w:suff w:val="tab"/>
      <w:lvlText w:val="%6."/>
      <w:lvlJc w:val="right"/>
      <w:pPr>
        <w:ind w:left="4380" w:hanging="180"/>
      </w:pPr>
    </w:lvl>
    <w:lvl w:ilvl="6">
      <w:start w:val="1"/>
      <w:numFmt w:val="decimal"/>
      <w:isLgl w:val="false"/>
      <w:suff w:val="tab"/>
      <w:lvlText w:val="%7."/>
      <w:lvlJc w:val="left"/>
      <w:pPr>
        <w:ind w:left="5100" w:hanging="360"/>
      </w:pPr>
    </w:lvl>
    <w:lvl w:ilvl="7">
      <w:start w:val="1"/>
      <w:numFmt w:val="lowerLetter"/>
      <w:isLgl w:val="false"/>
      <w:suff w:val="tab"/>
      <w:lvlText w:val="%8."/>
      <w:lvlJc w:val="left"/>
      <w:pPr>
        <w:ind w:left="5820" w:hanging="360"/>
      </w:pPr>
    </w:lvl>
    <w:lvl w:ilvl="8">
      <w:start w:val="1"/>
      <w:numFmt w:val="lowerRoman"/>
      <w:isLgl w:val="false"/>
      <w:suff w:val="tab"/>
      <w:lvlText w:val="%9."/>
      <w:lvlJc w:val="right"/>
      <w:pPr>
        <w:ind w:left="6540" w:hanging="180"/>
      </w:pPr>
    </w:lvl>
  </w:abstractNum>
  <w:abstractNum w:abstractNumId="4">
    <w:multiLevelType w:val="hybridMultilevel"/>
    <w:lvl w:ilvl="0">
      <w:start w:val="1"/>
      <w:numFmt w:val="decimal"/>
      <w:isLgl w:val="false"/>
      <w:suff w:val="tab"/>
      <w:lvlText w:val="%1."/>
      <w:lvlJc w:val="left"/>
      <w:pPr>
        <w:ind w:left="1080" w:hanging="360"/>
      </w:pPr>
      <w:rPr>
        <w:rFonts w:hint="default"/>
        <w:sz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12"/>
    <w:next w:val="612"/>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13"/>
    <w:link w:val="12"/>
    <w:uiPriority w:val="9"/>
    <w:rPr>
      <w:rFonts w:ascii="Arial" w:hAnsi="Arial" w:eastAsia="Arial" w:cs="Arial"/>
      <w:sz w:val="40"/>
      <w:szCs w:val="40"/>
    </w:rPr>
  </w:style>
  <w:style w:type="paragraph" w:styleId="14">
    <w:name w:val="Heading 2"/>
    <w:basedOn w:val="612"/>
    <w:next w:val="612"/>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13"/>
    <w:link w:val="14"/>
    <w:uiPriority w:val="9"/>
    <w:rPr>
      <w:rFonts w:ascii="Arial" w:hAnsi="Arial" w:eastAsia="Arial" w:cs="Arial"/>
      <w:sz w:val="34"/>
    </w:rPr>
  </w:style>
  <w:style w:type="paragraph" w:styleId="16">
    <w:name w:val="Heading 3"/>
    <w:basedOn w:val="612"/>
    <w:next w:val="612"/>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13"/>
    <w:link w:val="16"/>
    <w:uiPriority w:val="9"/>
    <w:rPr>
      <w:rFonts w:ascii="Arial" w:hAnsi="Arial" w:eastAsia="Arial" w:cs="Arial"/>
      <w:sz w:val="30"/>
      <w:szCs w:val="30"/>
    </w:rPr>
  </w:style>
  <w:style w:type="paragraph" w:styleId="18">
    <w:name w:val="Heading 4"/>
    <w:basedOn w:val="612"/>
    <w:next w:val="612"/>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13"/>
    <w:link w:val="18"/>
    <w:uiPriority w:val="9"/>
    <w:rPr>
      <w:rFonts w:ascii="Arial" w:hAnsi="Arial" w:eastAsia="Arial" w:cs="Arial"/>
      <w:b/>
      <w:bCs/>
      <w:sz w:val="26"/>
      <w:szCs w:val="26"/>
    </w:rPr>
  </w:style>
  <w:style w:type="paragraph" w:styleId="20">
    <w:name w:val="Heading 5"/>
    <w:basedOn w:val="612"/>
    <w:next w:val="612"/>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13"/>
    <w:link w:val="20"/>
    <w:uiPriority w:val="9"/>
    <w:rPr>
      <w:rFonts w:ascii="Arial" w:hAnsi="Arial" w:eastAsia="Arial" w:cs="Arial"/>
      <w:b/>
      <w:bCs/>
      <w:sz w:val="24"/>
      <w:szCs w:val="24"/>
    </w:rPr>
  </w:style>
  <w:style w:type="paragraph" w:styleId="22">
    <w:name w:val="Heading 6"/>
    <w:basedOn w:val="612"/>
    <w:next w:val="612"/>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13"/>
    <w:link w:val="22"/>
    <w:uiPriority w:val="9"/>
    <w:rPr>
      <w:rFonts w:ascii="Arial" w:hAnsi="Arial" w:eastAsia="Arial" w:cs="Arial"/>
      <w:b/>
      <w:bCs/>
      <w:sz w:val="22"/>
      <w:szCs w:val="22"/>
    </w:rPr>
  </w:style>
  <w:style w:type="paragraph" w:styleId="24">
    <w:name w:val="Heading 7"/>
    <w:basedOn w:val="612"/>
    <w:next w:val="612"/>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13"/>
    <w:link w:val="24"/>
    <w:uiPriority w:val="9"/>
    <w:rPr>
      <w:rFonts w:ascii="Arial" w:hAnsi="Arial" w:eastAsia="Arial" w:cs="Arial"/>
      <w:b/>
      <w:bCs/>
      <w:i/>
      <w:iCs/>
      <w:sz w:val="22"/>
      <w:szCs w:val="22"/>
    </w:rPr>
  </w:style>
  <w:style w:type="paragraph" w:styleId="26">
    <w:name w:val="Heading 8"/>
    <w:basedOn w:val="612"/>
    <w:next w:val="612"/>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13"/>
    <w:link w:val="26"/>
    <w:uiPriority w:val="9"/>
    <w:rPr>
      <w:rFonts w:ascii="Arial" w:hAnsi="Arial" w:eastAsia="Arial" w:cs="Arial"/>
      <w:i/>
      <w:iCs/>
      <w:sz w:val="22"/>
      <w:szCs w:val="22"/>
    </w:rPr>
  </w:style>
  <w:style w:type="paragraph" w:styleId="28">
    <w:name w:val="Heading 9"/>
    <w:basedOn w:val="612"/>
    <w:next w:val="612"/>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13"/>
    <w:link w:val="28"/>
    <w:uiPriority w:val="9"/>
    <w:rPr>
      <w:rFonts w:ascii="Arial" w:hAnsi="Arial" w:eastAsia="Arial" w:cs="Arial"/>
      <w:i/>
      <w:iCs/>
      <w:sz w:val="21"/>
      <w:szCs w:val="21"/>
    </w:rPr>
  </w:style>
  <w:style w:type="paragraph" w:styleId="33">
    <w:name w:val="Title"/>
    <w:basedOn w:val="612"/>
    <w:next w:val="612"/>
    <w:link w:val="34"/>
    <w:uiPriority w:val="10"/>
    <w:qFormat/>
    <w:pPr>
      <w:contextualSpacing/>
      <w:spacing w:before="300" w:after="200"/>
    </w:pPr>
    <w:rPr>
      <w:sz w:val="48"/>
      <w:szCs w:val="48"/>
    </w:rPr>
  </w:style>
  <w:style w:type="character" w:styleId="34">
    <w:name w:val="Title Char"/>
    <w:basedOn w:val="613"/>
    <w:link w:val="33"/>
    <w:uiPriority w:val="10"/>
    <w:rPr>
      <w:sz w:val="48"/>
      <w:szCs w:val="48"/>
    </w:rPr>
  </w:style>
  <w:style w:type="paragraph" w:styleId="35">
    <w:name w:val="Subtitle"/>
    <w:basedOn w:val="612"/>
    <w:next w:val="612"/>
    <w:link w:val="36"/>
    <w:uiPriority w:val="11"/>
    <w:qFormat/>
    <w:pPr>
      <w:spacing w:before="200" w:after="200"/>
    </w:pPr>
    <w:rPr>
      <w:sz w:val="24"/>
      <w:szCs w:val="24"/>
    </w:rPr>
  </w:style>
  <w:style w:type="character" w:styleId="36">
    <w:name w:val="Subtitle Char"/>
    <w:basedOn w:val="613"/>
    <w:link w:val="35"/>
    <w:uiPriority w:val="11"/>
    <w:rPr>
      <w:sz w:val="24"/>
      <w:szCs w:val="24"/>
    </w:rPr>
  </w:style>
  <w:style w:type="paragraph" w:styleId="37">
    <w:name w:val="Quote"/>
    <w:basedOn w:val="612"/>
    <w:next w:val="612"/>
    <w:link w:val="38"/>
    <w:uiPriority w:val="29"/>
    <w:qFormat/>
    <w:pPr>
      <w:ind w:left="720" w:right="720"/>
    </w:pPr>
    <w:rPr>
      <w:i/>
    </w:rPr>
  </w:style>
  <w:style w:type="character" w:styleId="38">
    <w:name w:val="Quote Char"/>
    <w:link w:val="37"/>
    <w:uiPriority w:val="29"/>
    <w:rPr>
      <w:i/>
    </w:rPr>
  </w:style>
  <w:style w:type="paragraph" w:styleId="39">
    <w:name w:val="Intense Quote"/>
    <w:basedOn w:val="612"/>
    <w:next w:val="612"/>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12"/>
    <w:link w:val="42"/>
    <w:uiPriority w:val="99"/>
    <w:unhideWhenUsed/>
    <w:pPr>
      <w:spacing w:after="0" w:line="240" w:lineRule="auto"/>
      <w:tabs>
        <w:tab w:val="center" w:pos="7143" w:leader="none"/>
        <w:tab w:val="right" w:pos="14287" w:leader="none"/>
      </w:tabs>
    </w:pPr>
  </w:style>
  <w:style w:type="character" w:styleId="42">
    <w:name w:val="Header Char"/>
    <w:basedOn w:val="613"/>
    <w:link w:val="41"/>
    <w:uiPriority w:val="99"/>
  </w:style>
  <w:style w:type="paragraph" w:styleId="43">
    <w:name w:val="Footer"/>
    <w:basedOn w:val="612"/>
    <w:link w:val="46"/>
    <w:uiPriority w:val="99"/>
    <w:unhideWhenUsed/>
    <w:pPr>
      <w:spacing w:after="0" w:line="240" w:lineRule="auto"/>
      <w:tabs>
        <w:tab w:val="center" w:pos="7143" w:leader="none"/>
        <w:tab w:val="right" w:pos="14287" w:leader="none"/>
      </w:tabs>
    </w:pPr>
  </w:style>
  <w:style w:type="character" w:styleId="44">
    <w:name w:val="Footer Char"/>
    <w:basedOn w:val="613"/>
    <w:link w:val="43"/>
    <w:uiPriority w:val="99"/>
  </w:style>
  <w:style w:type="paragraph" w:styleId="45">
    <w:name w:val="Caption"/>
    <w:basedOn w:val="612"/>
    <w:next w:val="612"/>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61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1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1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1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1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1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1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1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1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1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61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1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1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1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1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61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1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1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1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1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1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1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1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1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1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1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1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1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1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1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1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1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1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1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1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1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1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6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61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6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61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61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6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1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61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61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61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61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61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61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1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1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1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1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1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1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1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1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61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61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61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61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61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61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1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61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61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61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61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61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61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1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61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61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61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61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61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61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612"/>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13"/>
    <w:uiPriority w:val="99"/>
    <w:unhideWhenUsed/>
    <w:rPr>
      <w:vertAlign w:val="superscript"/>
    </w:rPr>
  </w:style>
  <w:style w:type="paragraph" w:styleId="177">
    <w:name w:val="endnote text"/>
    <w:basedOn w:val="612"/>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13"/>
    <w:uiPriority w:val="99"/>
    <w:semiHidden/>
    <w:unhideWhenUsed/>
    <w:rPr>
      <w:vertAlign w:val="superscript"/>
    </w:rPr>
  </w:style>
  <w:style w:type="paragraph" w:styleId="180">
    <w:name w:val="toc 1"/>
    <w:basedOn w:val="612"/>
    <w:next w:val="612"/>
    <w:uiPriority w:val="39"/>
    <w:unhideWhenUsed/>
    <w:pPr>
      <w:ind w:left="0" w:right="0" w:firstLine="0"/>
      <w:spacing w:after="57"/>
    </w:pPr>
  </w:style>
  <w:style w:type="paragraph" w:styleId="181">
    <w:name w:val="toc 2"/>
    <w:basedOn w:val="612"/>
    <w:next w:val="612"/>
    <w:uiPriority w:val="39"/>
    <w:unhideWhenUsed/>
    <w:pPr>
      <w:ind w:left="283" w:right="0" w:firstLine="0"/>
      <w:spacing w:after="57"/>
    </w:pPr>
  </w:style>
  <w:style w:type="paragraph" w:styleId="182">
    <w:name w:val="toc 3"/>
    <w:basedOn w:val="612"/>
    <w:next w:val="612"/>
    <w:uiPriority w:val="39"/>
    <w:unhideWhenUsed/>
    <w:pPr>
      <w:ind w:left="567" w:right="0" w:firstLine="0"/>
      <w:spacing w:after="57"/>
    </w:pPr>
  </w:style>
  <w:style w:type="paragraph" w:styleId="183">
    <w:name w:val="toc 4"/>
    <w:basedOn w:val="612"/>
    <w:next w:val="612"/>
    <w:uiPriority w:val="39"/>
    <w:unhideWhenUsed/>
    <w:pPr>
      <w:ind w:left="850" w:right="0" w:firstLine="0"/>
      <w:spacing w:after="57"/>
    </w:pPr>
  </w:style>
  <w:style w:type="paragraph" w:styleId="184">
    <w:name w:val="toc 5"/>
    <w:basedOn w:val="612"/>
    <w:next w:val="612"/>
    <w:uiPriority w:val="39"/>
    <w:unhideWhenUsed/>
    <w:pPr>
      <w:ind w:left="1134" w:right="0" w:firstLine="0"/>
      <w:spacing w:after="57"/>
    </w:pPr>
  </w:style>
  <w:style w:type="paragraph" w:styleId="185">
    <w:name w:val="toc 6"/>
    <w:basedOn w:val="612"/>
    <w:next w:val="612"/>
    <w:uiPriority w:val="39"/>
    <w:unhideWhenUsed/>
    <w:pPr>
      <w:ind w:left="1417" w:right="0" w:firstLine="0"/>
      <w:spacing w:after="57"/>
    </w:pPr>
  </w:style>
  <w:style w:type="paragraph" w:styleId="186">
    <w:name w:val="toc 7"/>
    <w:basedOn w:val="612"/>
    <w:next w:val="612"/>
    <w:uiPriority w:val="39"/>
    <w:unhideWhenUsed/>
    <w:pPr>
      <w:ind w:left="1701" w:right="0" w:firstLine="0"/>
      <w:spacing w:after="57"/>
    </w:pPr>
  </w:style>
  <w:style w:type="paragraph" w:styleId="187">
    <w:name w:val="toc 8"/>
    <w:basedOn w:val="612"/>
    <w:next w:val="612"/>
    <w:uiPriority w:val="39"/>
    <w:unhideWhenUsed/>
    <w:pPr>
      <w:ind w:left="1984" w:right="0" w:firstLine="0"/>
      <w:spacing w:after="57"/>
    </w:pPr>
  </w:style>
  <w:style w:type="paragraph" w:styleId="188">
    <w:name w:val="toc 9"/>
    <w:basedOn w:val="612"/>
    <w:next w:val="612"/>
    <w:uiPriority w:val="39"/>
    <w:unhideWhenUsed/>
    <w:pPr>
      <w:ind w:left="2268" w:right="0" w:firstLine="0"/>
      <w:spacing w:after="57"/>
    </w:pPr>
  </w:style>
  <w:style w:type="paragraph" w:styleId="189">
    <w:name w:val="TOC Heading"/>
    <w:uiPriority w:val="39"/>
    <w:unhideWhenUsed/>
  </w:style>
  <w:style w:type="paragraph" w:styleId="190">
    <w:name w:val="table of figures"/>
    <w:basedOn w:val="612"/>
    <w:next w:val="612"/>
    <w:uiPriority w:val="99"/>
    <w:unhideWhenUsed/>
    <w:pPr>
      <w:spacing w:after="0" w:afterAutospacing="0"/>
    </w:pPr>
  </w:style>
  <w:style w:type="paragraph" w:styleId="612" w:default="1">
    <w:name w:val="Normal"/>
    <w:qFormat/>
    <w:pPr>
      <w:spacing w:after="0" w:line="240" w:lineRule="auto"/>
    </w:pPr>
    <w:rPr>
      <w:rFonts w:ascii="Times New Roman" w:hAnsi="Times New Roman" w:eastAsia="Times New Roman" w:cs="Times New Roman"/>
      <w:sz w:val="24"/>
      <w:szCs w:val="24"/>
      <w:lang w:eastAsia="ru-RU"/>
    </w:rPr>
  </w:style>
  <w:style w:type="character" w:styleId="613" w:default="1">
    <w:name w:val="Default Paragraph Font"/>
    <w:uiPriority w:val="1"/>
    <w:semiHidden/>
    <w:unhideWhenUsed/>
  </w:style>
  <w:style w:type="table" w:styleId="614" w:default="1">
    <w:name w:val="Normal Table"/>
    <w:uiPriority w:val="99"/>
    <w:semiHidden/>
    <w:unhideWhenUsed/>
    <w:tblPr>
      <w:tblInd w:w="0" w:type="dxa"/>
      <w:tblCellMar>
        <w:left w:w="108" w:type="dxa"/>
        <w:top w:w="0" w:type="dxa"/>
        <w:right w:w="108" w:type="dxa"/>
        <w:bottom w:w="0" w:type="dxa"/>
      </w:tblCellMar>
    </w:tblPr>
  </w:style>
  <w:style w:type="numbering" w:styleId="615" w:default="1">
    <w:name w:val="No List"/>
    <w:uiPriority w:val="99"/>
    <w:semiHidden/>
    <w:unhideWhenUsed/>
  </w:style>
  <w:style w:type="paragraph" w:styleId="616">
    <w:name w:val="Normal (Web)"/>
    <w:basedOn w:val="612"/>
    <w:uiPriority w:val="99"/>
    <w:semiHidden/>
    <w:unhideWhenUsed/>
  </w:style>
  <w:style w:type="paragraph" w:styleId="617">
    <w:name w:val="No Spacing"/>
    <w:uiPriority w:val="1"/>
    <w:qFormat/>
    <w:pPr>
      <w:spacing w:after="0" w:line="240" w:lineRule="auto"/>
    </w:pPr>
    <w:rPr>
      <w:rFonts w:ascii="Times New Roman" w:hAnsi="Times New Roman" w:eastAsia="Times New Roman" w:cs="Times New Roman"/>
      <w:sz w:val="24"/>
      <w:szCs w:val="24"/>
      <w:lang w:eastAsia="ru-RU"/>
    </w:rPr>
  </w:style>
  <w:style w:type="paragraph" w:styleId="618">
    <w:name w:val="List Paragraph"/>
    <w:basedOn w:val="612"/>
    <w:uiPriority w:val="34"/>
    <w:qFormat/>
    <w:pPr>
      <w:contextualSpacing/>
      <w:ind w:left="720"/>
    </w:pPr>
  </w:style>
  <w:style w:type="character" w:styleId="619">
    <w:name w:val="Hyperlink"/>
    <w:basedOn w:val="613"/>
    <w:uiPriority w:val="99"/>
    <w:unhideWhenUsed/>
    <w:rPr>
      <w:color w:val="0000ff"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URL:%20http://festival.1september.ru/%20" TargetMode="External"/><Relationship Id="rId10" Type="http://schemas.openxmlformats.org/officeDocument/2006/relationships/hyperlink" Target="URL:http://future4you.ru/" TargetMode="External"/><Relationship Id="rId11" Type="http://schemas.openxmlformats.org/officeDocument/2006/relationships/hyperlink" Target="http://festival.1september.ru/" TargetMode="External"/><Relationship Id="rId12" Type="http://schemas.openxmlformats.org/officeDocument/2006/relationships/hyperlink" Target="URL:http://future4you.ru/" TargetMode="External"/><Relationship Id="rId13" Type="http://schemas.openxmlformats.org/officeDocument/2006/relationships/hyperlink" Target="http://moluch.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R7-Office/7.2.0.134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Трембач</cp:lastModifiedBy>
  <cp:revision>9</cp:revision>
  <dcterms:created xsi:type="dcterms:W3CDTF">2016-09-13T03:36:00Z</dcterms:created>
  <dcterms:modified xsi:type="dcterms:W3CDTF">2023-02-20T15:52:47Z</dcterms:modified>
</cp:coreProperties>
</file>