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E" w:rsidRPr="001A4617" w:rsidRDefault="00B07CFE" w:rsidP="00B0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07CFE" w:rsidRDefault="0064770E" w:rsidP="00B0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апреля по 04</w:t>
      </w:r>
      <w:r w:rsidR="00B07CFE" w:rsidRPr="001A461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654"/>
      </w:tblGrid>
      <w:tr w:rsidR="00B07CFE" w:rsidTr="00096DB9">
        <w:tc>
          <w:tcPr>
            <w:tcW w:w="3369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654" w:type="dxa"/>
          </w:tcPr>
          <w:p w:rsidR="00B07CFE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B07CFE" w:rsidTr="00096DB9">
        <w:tc>
          <w:tcPr>
            <w:tcW w:w="3369" w:type="dxa"/>
          </w:tcPr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54" w:type="dxa"/>
          </w:tcPr>
          <w:p w:rsidR="00B07CFE" w:rsidRPr="00096DB9" w:rsidRDefault="000B53DD" w:rsidP="0009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     1. Параграф № 31-32. Понятие о бессоюзном сложном предложении. Интонация в бессоюзных сложных предложениях. Изучить правило, составить схему, выполнить упражнение № 186.</w:t>
            </w:r>
          </w:p>
        </w:tc>
      </w:tr>
      <w:tr w:rsidR="00B07CFE" w:rsidTr="00096DB9">
        <w:tc>
          <w:tcPr>
            <w:tcW w:w="3369" w:type="dxa"/>
          </w:tcPr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654" w:type="dxa"/>
          </w:tcPr>
          <w:p w:rsidR="000B53DD" w:rsidRPr="00096DB9" w:rsidRDefault="000B53DD" w:rsidP="0009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конспект статьи учебника о жизни и творчестве писателя. Прочитать рассказ «Судьба человека», ответить на вопросы. Подготовиться к проверочной работе по данной теме. </w:t>
            </w:r>
          </w:p>
          <w:p w:rsidR="00B07CFE" w:rsidRPr="00096DB9" w:rsidRDefault="000B53DD" w:rsidP="0009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. Выполнить конспект статьи учебника о жизни и творчестве писателя. Прочитать рассказ «Матренин двор», ответить на вопросы. Подготовиться к проверочной работе по данной теме.</w:t>
            </w:r>
          </w:p>
        </w:tc>
      </w:tr>
      <w:tr w:rsidR="00B07CFE" w:rsidTr="00096DB9">
        <w:tc>
          <w:tcPr>
            <w:tcW w:w="3369" w:type="dxa"/>
          </w:tcPr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</w:tcPr>
          <w:p w:rsidR="006E1C36" w:rsidRPr="00096DB9" w:rsidRDefault="006E1C36" w:rsidP="00096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 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154. Выполнить упражнение, опираясь на правило №3. (Вставленный глагол подчеркнуть)</w:t>
            </w:r>
          </w:p>
          <w:p w:rsidR="006E1C36" w:rsidRPr="00096DB9" w:rsidRDefault="006E1C36" w:rsidP="00096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 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156 Внимательно прочитать задание и ответить на вопрос полным ответом.</w:t>
            </w:r>
          </w:p>
          <w:p w:rsidR="006E1C36" w:rsidRPr="00096DB9" w:rsidRDefault="006E1C36" w:rsidP="00096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(выполнить в тетради)</w:t>
            </w:r>
          </w:p>
          <w:p w:rsidR="006E1C36" w:rsidRPr="00096DB9" w:rsidRDefault="006E1C36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Решите 5 тестов (только 1 ответ верный).</w:t>
            </w:r>
          </w:p>
          <w:p w:rsidR="006E1C36" w:rsidRPr="00096DB9" w:rsidRDefault="006E1C36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Преобразуйте прямую речь </w:t>
            </w:r>
            <w:proofErr w:type="gramStart"/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косвенную.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 He says, “You are rig</w:t>
            </w:r>
            <w:r w:rsid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ht.”</w:t>
            </w:r>
            <w:r w:rsid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a) he says that I am right</w:t>
            </w:r>
            <w:r w:rsidR="00096DB9"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b) he says which</w:t>
            </w:r>
            <w:r w:rsid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right</w:t>
            </w:r>
            <w:r w:rsid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c) he says I was right</w:t>
            </w:r>
            <w:r w:rsidR="00096DB9"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d) he said I are right</w:t>
            </w:r>
          </w:p>
          <w:p w:rsidR="006E1C36" w:rsidRPr="00096DB9" w:rsidRDefault="006E1C36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 She says to him, “I have a right to know.”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a) she tells him that she would have a right to know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b) she tell him she have a right to know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c) she says him she has a right to know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d) she tells him that she has a right to know</w:t>
            </w:r>
          </w:p>
          <w:p w:rsidR="006E1C36" w:rsidRPr="00096DB9" w:rsidRDefault="006E1C36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 We said to them, “We have no money.”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a) we told them that we have no money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b) we told them that we had no money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c) we told them we have no money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d) we told to them that we had no money</w:t>
            </w:r>
          </w:p>
          <w:p w:rsidR="006E1C36" w:rsidRPr="00096DB9" w:rsidRDefault="006E1C36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 He said, “I have changed my opinion.”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a) he said that he had changed his opinion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b) he said that he have changed his opinion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c) he said that he would have changed his opinion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d) he said that he changed his opinion</w:t>
            </w:r>
          </w:p>
          <w:p w:rsidR="006E1C36" w:rsidRPr="00096DB9" w:rsidRDefault="006E1C36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 “I will bring you a book tomorrow,” he said.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a) he said that he would bring me a book the next day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b) he said that he will bring me a book the next day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c) he said that he brings me a book tomorrow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d) he said that he would bring me a book tomorrow</w:t>
            </w:r>
          </w:p>
          <w:p w:rsidR="006E1C36" w:rsidRPr="00096DB9" w:rsidRDefault="006E1C36" w:rsidP="00096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14, 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158.  Соотнесите вопросы с рекламными объявлениями.</w:t>
            </w:r>
          </w:p>
          <w:p w:rsidR="00B07CFE" w:rsidRPr="00096DB9" w:rsidRDefault="006E1C36" w:rsidP="00096D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16. 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159-160. </w:t>
            </w:r>
            <w:proofErr w:type="gramStart"/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2 текста и выполнить упр. 18. (ответить на 2 вопроса (полным </w:t>
            </w:r>
            <w:r w:rsidR="00096DB9"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ответом)</w:t>
            </w:r>
            <w:proofErr w:type="gramEnd"/>
          </w:p>
        </w:tc>
      </w:tr>
      <w:tr w:rsidR="003955DB" w:rsidTr="00096DB9">
        <w:trPr>
          <w:trHeight w:val="654"/>
        </w:trPr>
        <w:tc>
          <w:tcPr>
            <w:tcW w:w="3369" w:type="dxa"/>
          </w:tcPr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5DB" w:rsidRPr="00096DB9" w:rsidRDefault="003955D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3955DB" w:rsidRPr="00096DB9" w:rsidRDefault="003955DB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654" w:type="dxa"/>
          </w:tcPr>
          <w:p w:rsidR="003955DB" w:rsidRPr="00096DB9" w:rsidRDefault="00096DB9" w:rsidP="0009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55DB" w:rsidRPr="00096DB9">
              <w:rPr>
                <w:rFonts w:ascii="Times New Roman" w:hAnsi="Times New Roman" w:cs="Times New Roman"/>
                <w:sz w:val="24"/>
                <w:szCs w:val="24"/>
              </w:rPr>
              <w:t>№   41-50</w:t>
            </w:r>
          </w:p>
          <w:p w:rsidR="003955DB" w:rsidRPr="00096DB9" w:rsidRDefault="00096DB9" w:rsidP="0009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55DB" w:rsidRPr="00096DB9">
              <w:rPr>
                <w:rFonts w:ascii="Times New Roman" w:hAnsi="Times New Roman" w:cs="Times New Roman"/>
                <w:sz w:val="24"/>
                <w:szCs w:val="24"/>
              </w:rPr>
              <w:t>№  51-60</w:t>
            </w:r>
          </w:p>
          <w:p w:rsidR="003955DB" w:rsidRPr="00096DB9" w:rsidRDefault="00096DB9" w:rsidP="0009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55DB" w:rsidRPr="00096DB9">
              <w:rPr>
                <w:rFonts w:ascii="Times New Roman" w:hAnsi="Times New Roman" w:cs="Times New Roman"/>
                <w:sz w:val="24"/>
                <w:szCs w:val="24"/>
              </w:rPr>
              <w:t>№ 61-70</w:t>
            </w:r>
          </w:p>
        </w:tc>
      </w:tr>
      <w:tr w:rsidR="00B07CFE" w:rsidTr="00096DB9">
        <w:tc>
          <w:tcPr>
            <w:tcW w:w="3369" w:type="dxa"/>
          </w:tcPr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7654" w:type="dxa"/>
          </w:tcPr>
          <w:p w:rsidR="00671720" w:rsidRPr="00096DB9" w:rsidRDefault="00671720" w:rsidP="00096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главу- 1 (повторение) «Табличные информационные модели», §1.4. стр. 31-40.</w:t>
            </w:r>
          </w:p>
          <w:p w:rsidR="00671720" w:rsidRPr="00096DB9" w:rsidRDefault="00671720" w:rsidP="00096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письменно на вопросы (на листочке).</w:t>
            </w:r>
          </w:p>
          <w:p w:rsidR="00B07CFE" w:rsidRPr="00096DB9" w:rsidRDefault="00671720" w:rsidP="00096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40, № 2, 6</w:t>
            </w:r>
          </w:p>
        </w:tc>
      </w:tr>
      <w:tr w:rsidR="00B07CFE" w:rsidTr="00096DB9">
        <w:tc>
          <w:tcPr>
            <w:tcW w:w="3369" w:type="dxa"/>
          </w:tcPr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654" w:type="dxa"/>
          </w:tcPr>
          <w:p w:rsidR="00B07CFE" w:rsidRPr="00096DB9" w:rsidRDefault="004E1617" w:rsidP="0009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5, составить по тексту параграфа 20 вопросов с ответами; </w:t>
            </w:r>
          </w:p>
        </w:tc>
      </w:tr>
      <w:tr w:rsidR="00B07CFE" w:rsidTr="00096DB9">
        <w:tc>
          <w:tcPr>
            <w:tcW w:w="3369" w:type="dxa"/>
          </w:tcPr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654" w:type="dxa"/>
          </w:tcPr>
          <w:p w:rsidR="00B07CFE" w:rsidRPr="00096DB9" w:rsidRDefault="004E1617" w:rsidP="0009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параграф 22 «В классе и дома» №1-3</w:t>
            </w:r>
          </w:p>
        </w:tc>
      </w:tr>
      <w:tr w:rsidR="00B07CFE" w:rsidTr="00096DB9">
        <w:tc>
          <w:tcPr>
            <w:tcW w:w="3369" w:type="dxa"/>
          </w:tcPr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654" w:type="dxa"/>
          </w:tcPr>
          <w:p w:rsidR="004E1617" w:rsidRPr="00096DB9" w:rsidRDefault="004E1617" w:rsidP="00096DB9">
            <w:pPr>
              <w:pStyle w:val="Standard"/>
              <w:rPr>
                <w:rFonts w:cs="Times New Roman"/>
              </w:rPr>
            </w:pPr>
            <w:r w:rsidRPr="00096DB9">
              <w:rPr>
                <w:rFonts w:cs="Times New Roman"/>
              </w:rPr>
              <w:t>п.54, стр. 235 вопрос № 3 в тетради,</w:t>
            </w:r>
          </w:p>
          <w:p w:rsidR="00B07CFE" w:rsidRPr="00096DB9" w:rsidRDefault="004E1617" w:rsidP="00096DB9">
            <w:pPr>
              <w:pStyle w:val="Standard"/>
              <w:rPr>
                <w:rFonts w:cs="Times New Roman"/>
              </w:rPr>
            </w:pPr>
            <w:r w:rsidRPr="00096DB9">
              <w:rPr>
                <w:rFonts w:cs="Times New Roman"/>
              </w:rPr>
              <w:t>стр. 237 вопросы №1, № 2 в тетради.</w:t>
            </w:r>
          </w:p>
        </w:tc>
      </w:tr>
      <w:tr w:rsidR="00B07CFE" w:rsidTr="00096DB9">
        <w:tc>
          <w:tcPr>
            <w:tcW w:w="3369" w:type="dxa"/>
          </w:tcPr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7654" w:type="dxa"/>
          </w:tcPr>
          <w:p w:rsidR="00B07CFE" w:rsidRPr="00096DB9" w:rsidRDefault="003074AE" w:rsidP="00096D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</w:rPr>
              <w:t>П.35 упр.1,2,4(а) с.258 письменно</w:t>
            </w:r>
          </w:p>
        </w:tc>
      </w:tr>
      <w:tr w:rsidR="00B07CFE" w:rsidTr="00096DB9">
        <w:tc>
          <w:tcPr>
            <w:tcW w:w="3369" w:type="dxa"/>
          </w:tcPr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654" w:type="dxa"/>
          </w:tcPr>
          <w:p w:rsidR="00B07CFE" w:rsidRPr="00096DB9" w:rsidRDefault="003074AE" w:rsidP="00096D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тексту   с. 108-109 составить 5 вопросов</w:t>
            </w:r>
          </w:p>
        </w:tc>
      </w:tr>
      <w:tr w:rsidR="00B07CFE" w:rsidTr="00096DB9">
        <w:tc>
          <w:tcPr>
            <w:tcW w:w="3369" w:type="dxa"/>
          </w:tcPr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DB9" w:rsidRDefault="00096DB9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7654" w:type="dxa"/>
          </w:tcPr>
          <w:p w:rsidR="004E1617" w:rsidRPr="00096DB9" w:rsidRDefault="004E1617" w:rsidP="00096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Уголовная ответственность несовершеннолетних. УК РФ.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№1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Преступление: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общественно опасное деяние, запрещенное законодательством.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действие или бездействие, запрещенное Уголовным кодексом;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виновно совершенное общественно опасное деяние, запрещенное Уголовным кодексом под угрозой наказания;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Уголовной ответственности подлежит лицо, достигшее ко времени совершения: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четырнадцатилетнего возраста  б) шестнадцатилетнего возраста, а за ряд преступлений четырнадцатилетнего возраста  в) шестнадцатилетнего возраста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 преступлениям небольшой тяжести относятся: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неумышленные деяния, за совершение которых максимальное наказание, предусмотренное Уголовным кодексом, не превышает одного года лишения свободы;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умышленные  деяния,   за  совершение  которых максимальное наказание, предусмотренное Уголовным кодексом, не превышает трех лет лишения свободы;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умышленные и неумышленные деяния, за совершение которых максимальное наказание,                      предусмотренное Уголовным кодексом, не превышает двух лет лишения свободы.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Под </w:t>
            </w:r>
            <w:proofErr w:type="gramStart"/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тяжкими</w:t>
            </w:r>
            <w:proofErr w:type="gramEnd"/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понимаются преступления: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совершенные умышленно, за совершение которых максимальное наказание, предусмотренное                Уголовным кодексом, не превышает восьми лет лишения свободы;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совершенные умышленно и по неосторожности, за совершение которых максимальное наказание, предусмотренное Уголовным кодексом, не превышает десяти лет лишения свободы;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совершенные по неосторожности, за совершение которых максимальное наказание, предусмотренное Уголовным кодексом, не превышает пяти лет лишения свободы.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 несовершеннолетним могут назначаться следующее принудительные меры воспитательного воздействия: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предупреждение, передача под надзор родителям, ограничение досуга.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предупреждение, штраф, лишение права заниматься определенной деятельностью.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постановка на учет в милицию, передача под надзор родителям, штраф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Штраф назначается: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при наличии у несовершеннолетнего осужденного самостоятельного заработка или имущества, на которое может быть обращено взыскание;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родителей несовершеннолетнего осужденного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 достижении несовершеннолетним  шестнадцатилетнего возраста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Обязательные работы назначается несовершеннолетним осужденным на срок: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10 до 100 часов  б) от 20 до 120 часов  в) от 40 до 160 часов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Исправительные работы назначается несовершеннолетним осужденным на срок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6 месяцев  б) до 1 года  в) от 6 месяцев до 2 лет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Продолжительность обязательных работ лицам в возрасте от пятнадцати до шестнадцати лет  не может превышать: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 часа  б) 3 часа  в) 4 часа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Арест назначается несовершеннолетним осужденным, достигшим к моменту вынесения судом приговора …</w:t>
            </w: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6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возраста.</w:t>
            </w:r>
          </w:p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четырнадцатилетнего   б) пятнадцатилетнего  в) шестнадцатилетнего</w:t>
            </w:r>
          </w:p>
          <w:p w:rsidR="004E1617" w:rsidRPr="00096DB9" w:rsidRDefault="004E1617" w:rsidP="00096DB9">
            <w:pPr>
              <w:shd w:val="clear" w:color="auto" w:fill="FFFFFF"/>
              <w:ind w:left="72" w:firstLine="3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№2</w:t>
            </w:r>
          </w:p>
          <w:p w:rsidR="004E1617" w:rsidRPr="00096DB9" w:rsidRDefault="004E1617" w:rsidP="00096DB9">
            <w:pPr>
              <w:shd w:val="clear" w:color="auto" w:fill="FFFFFF"/>
              <w:ind w:left="72" w:firstLine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брата Максим М., 13 лет и Илья М., 10 лет гуляли с собакой около одной из школ. Увидев 10-летнюю девочку, которая возвращалась из магазина, они решили отобрать у нее деньги. Старший брат подошел к девочке, достал из кармана нож и стал требовать у нее деньги. Та, испугавшись, деньги отдала.</w:t>
            </w:r>
          </w:p>
          <w:p w:rsidR="00B07CFE" w:rsidRPr="00096DB9" w:rsidRDefault="004E1617" w:rsidP="00096DB9">
            <w:pPr>
              <w:shd w:val="clear" w:color="auto" w:fill="FFFFFF"/>
              <w:ind w:left="100" w:firstLine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основание для наступления уголовной ответственности? Почему вы так считаете? Кто </w:t>
            </w:r>
            <w:proofErr w:type="gramStart"/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понесет ответственность</w:t>
            </w:r>
            <w:proofErr w:type="gramEnd"/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B07CFE" w:rsidTr="00096DB9">
        <w:trPr>
          <w:trHeight w:val="70"/>
        </w:trPr>
        <w:tc>
          <w:tcPr>
            <w:tcW w:w="3369" w:type="dxa"/>
          </w:tcPr>
          <w:p w:rsidR="00B07CFE" w:rsidRPr="00096DB9" w:rsidRDefault="00B07CFE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654" w:type="dxa"/>
          </w:tcPr>
          <w:p w:rsidR="004E1617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презентацию или доклад «XX</w:t>
            </w:r>
            <w:proofErr w:type="gramStart"/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летние Олимпийские игры в</w:t>
            </w:r>
          </w:p>
          <w:p w:rsidR="00B07CFE" w:rsidRPr="00096DB9" w:rsidRDefault="004E1617" w:rsidP="00096D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Рио-де-Жанейро 2016 (с 05- по 21 августа) Южная Америка».</w:t>
            </w:r>
          </w:p>
        </w:tc>
      </w:tr>
    </w:tbl>
    <w:p w:rsidR="00B07CFE" w:rsidRDefault="00B07CFE" w:rsidP="00B07CFE">
      <w:bookmarkStart w:id="0" w:name="_GoBack"/>
      <w:bookmarkEnd w:id="0"/>
    </w:p>
    <w:p w:rsidR="00F1377E" w:rsidRDefault="00F1377E"/>
    <w:sectPr w:rsidR="00F1377E" w:rsidSect="00096DB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96DB9"/>
    <w:rsid w:val="000B53DD"/>
    <w:rsid w:val="003074AE"/>
    <w:rsid w:val="0038040F"/>
    <w:rsid w:val="003955DB"/>
    <w:rsid w:val="004E1617"/>
    <w:rsid w:val="0064770E"/>
    <w:rsid w:val="00671720"/>
    <w:rsid w:val="006E1C36"/>
    <w:rsid w:val="00B07CFE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74AE"/>
    <w:pPr>
      <w:spacing w:after="0" w:line="240" w:lineRule="auto"/>
    </w:pPr>
  </w:style>
  <w:style w:type="paragraph" w:customStyle="1" w:styleId="Standard">
    <w:name w:val="Standard"/>
    <w:rsid w:val="004E1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74AE"/>
    <w:pPr>
      <w:spacing w:after="0" w:line="240" w:lineRule="auto"/>
    </w:pPr>
  </w:style>
  <w:style w:type="paragraph" w:customStyle="1" w:styleId="Standard">
    <w:name w:val="Standard"/>
    <w:rsid w:val="004E1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2020-04-12T18:10:00Z</dcterms:created>
  <dcterms:modified xsi:type="dcterms:W3CDTF">2020-04-13T00:38:00Z</dcterms:modified>
</cp:coreProperties>
</file>