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B2" w:rsidRPr="001A4617" w:rsidRDefault="00141AB2" w:rsidP="0014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141AB2" w:rsidRDefault="00141AB2" w:rsidP="0014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8958"/>
      </w:tblGrid>
      <w:tr w:rsidR="00141AB2" w:rsidTr="00352F4C"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958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958" w:type="dxa"/>
          </w:tcPr>
          <w:p w:rsidR="005F0DCD" w:rsidRPr="00352F4C" w:rsidRDefault="005F0DCD" w:rsidP="003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hAnsi="Times New Roman" w:cs="Times New Roman"/>
                <w:sz w:val="24"/>
                <w:szCs w:val="24"/>
              </w:rPr>
              <w:t>1. Параграф № 53. Синтаксический разбор предложения с обособленными членами. Изучить правило, составить схему, выполнить упражнение № 330.</w:t>
            </w:r>
          </w:p>
          <w:p w:rsidR="00141AB2" w:rsidRPr="00352F4C" w:rsidRDefault="005F0DCD" w:rsidP="003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hAnsi="Times New Roman" w:cs="Times New Roman"/>
                <w:sz w:val="24"/>
                <w:szCs w:val="24"/>
              </w:rPr>
              <w:t>2. Повторение по теме «Обособленные члены предложения». Подготовиться к зачету по вопросам на стр.162, выполнить упражнение № 337 (I)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958" w:type="dxa"/>
          </w:tcPr>
          <w:p w:rsidR="00141AB2" w:rsidRPr="00352F4C" w:rsidRDefault="005F0DCD" w:rsidP="003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hAnsi="Times New Roman" w:cs="Times New Roman"/>
                <w:sz w:val="24"/>
                <w:szCs w:val="24"/>
              </w:rPr>
              <w:t>М. А. Осоргин. Выполнить конспект статьи учебника о жизни и творчестве писателя. Прочитать рассказ «Пенсне», ответить на вопросы. Подготовиться к проверочной работе по данной теме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27,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131. Записать правило в конец словаря и выучить.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28,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131. Перевести предложения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31,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132. Перевод.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34,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133. Перевод.</w:t>
            </w:r>
          </w:p>
          <w:p w:rsidR="00141AB2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36,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133. Выполнить по заданию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35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352F4C" w:rsidP="0035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141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урок </w:t>
            </w:r>
            <w:hyperlink r:id="rId6" w:history="1">
              <w:r w:rsidRPr="00352F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https://www.youtube.com/watch?v=-Di1tp8TlSs</w:t>
              </w:r>
            </w:hyperlink>
          </w:p>
          <w:p w:rsidR="00141AB2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№ 846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352F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главу- 2 «Основы алгоритмизации», §2.1.,§2.2. стр. 46-60.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Алгоритмом можно считать: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описание процесса решения квадратного уравнения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расписание уроков в школе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технический паспорт автомобиля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список класса в журнале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свойство алгоритма, означающее, что данный алгоритм применим к решению целого класса задач?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понятность   б) определённость   в) результативность  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массовость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свойство алгоритма, означающее, что он всегда приводит к результату через конечное, возможно, очень большое, число шагов?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дискретность    б) понятность    в) результативность   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массовость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свойство алгоритма, означающее, что он задан с помощью таких предписаний, которые исполнитель может воспринимать и по которым может выполнять требуемые действия?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дискретность    б) понятность    в) определённость   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массовость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свойство алгоритма, означающее, что путь решения задачи разделён на отдельные шаги?</w:t>
            </w:r>
          </w:p>
          <w:p w:rsidR="00141AB2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дискретность    б) определённость    в) результативность   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массовость</w:t>
            </w:r>
          </w:p>
        </w:tc>
      </w:tr>
      <w:tr w:rsidR="00141AB2" w:rsidTr="00352F4C"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8958" w:type="dxa"/>
          </w:tcPr>
          <w:p w:rsidR="00141AB2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12, составить по тексту параграфа 20 вопросов с ответами</w:t>
            </w:r>
          </w:p>
        </w:tc>
      </w:tr>
      <w:tr w:rsidR="00141AB2" w:rsidTr="00352F4C"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958" w:type="dxa"/>
          </w:tcPr>
          <w:p w:rsidR="00141AB2" w:rsidRPr="00352F4C" w:rsidRDefault="00352F4C" w:rsidP="00352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26, «Проверь себя» ответить письменно на вопросы №1-6</w:t>
            </w:r>
          </w:p>
        </w:tc>
      </w:tr>
      <w:tr w:rsidR="00141AB2" w:rsidTr="00352F4C"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958" w:type="dxa"/>
          </w:tcPr>
          <w:p w:rsidR="00141AB2" w:rsidRPr="00352F4C" w:rsidRDefault="00352F4C" w:rsidP="00352F4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52F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п.41, п.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42, стр. 208 № 3, № 4</w:t>
            </w:r>
            <w:r w:rsidRPr="00352F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52F4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Стр.211 № 2 в тетради, повторить номенклатуру.</w:t>
            </w:r>
          </w:p>
        </w:tc>
      </w:tr>
      <w:tr w:rsidR="00141AB2" w:rsidTr="00352F4C"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8958" w:type="dxa"/>
          </w:tcPr>
          <w:p w:rsidR="00141AB2" w:rsidRPr="00352F4C" w:rsidRDefault="00352F4C" w:rsidP="00352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2F4C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r w:rsidRPr="00352F4C">
              <w:rPr>
                <w:rFonts w:ascii="Times New Roman" w:eastAsia="Calibri" w:hAnsi="Times New Roman" w:cs="Times New Roman"/>
                <w:sz w:val="24"/>
                <w:szCs w:val="24"/>
              </w:rPr>
              <w:t>. Табл.5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 знать выделенные понятия</w:t>
            </w:r>
          </w:p>
        </w:tc>
      </w:tr>
      <w:tr w:rsidR="00141AB2" w:rsidTr="00352F4C"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958" w:type="dxa"/>
          </w:tcPr>
          <w:p w:rsidR="00141AB2" w:rsidRPr="00352F4C" w:rsidRDefault="00352F4C" w:rsidP="00352F4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С.201-205 вопросы1-3 (письменно), 4-9 (устно)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hAnsi="Times New Roman" w:cs="Times New Roman"/>
                <w:sz w:val="24"/>
                <w:szCs w:val="24"/>
              </w:rPr>
              <w:t>Тема: Великие мюзиклы мира</w:t>
            </w:r>
          </w:p>
          <w:p w:rsidR="00141AB2" w:rsidRPr="00352F4C" w:rsidRDefault="00352F4C" w:rsidP="003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отдельном листе). </w:t>
            </w:r>
            <w:r w:rsidRPr="00352F4C">
              <w:rPr>
                <w:rFonts w:ascii="Times New Roman" w:hAnsi="Times New Roman" w:cs="Times New Roman"/>
                <w:sz w:val="24"/>
                <w:szCs w:val="24"/>
              </w:rPr>
              <w:t>Проведите мини-исследование  на тему «Как появился мюзикл?». Какие особенности мюзиклов дают вам основание отнести их к жанрам «лёгкой» или «серьёзной» музыки?</w:t>
            </w:r>
          </w:p>
        </w:tc>
      </w:tr>
      <w:tr w:rsidR="00352F4C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Черчение 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Технический рисунок. Приемы от руки и на глаз.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FA91D6" wp14:editId="19B98840">
                  <wp:extent cx="4629150" cy="4876800"/>
                  <wp:effectExtent l="19050" t="0" r="0" b="0"/>
                  <wp:docPr id="2" name="Рисунок 2" descr="Картинки по запросу &quot;Технический рисуно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Технический рисуно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выполнить технический рисунок «Пирамиды»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вопросы: </w:t>
            </w:r>
            <w:proofErr w:type="gramStart"/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технический рисунок и как он выполняется?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Что такое эскиз? </w:t>
            </w:r>
            <w:proofErr w:type="gramStart"/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чертёж?.</w:t>
            </w:r>
          </w:p>
        </w:tc>
      </w:tr>
      <w:tr w:rsidR="00141AB2" w:rsidTr="00352F4C"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Обеспечение защиты населения от последствий аварий на взрывопожароопасных объектах.</w:t>
            </w:r>
          </w:p>
          <w:p w:rsidR="00352F4C" w:rsidRPr="00352F4C" w:rsidRDefault="00352F4C" w:rsidP="00352F4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</w:p>
          <w:p w:rsidR="00352F4C" w:rsidRPr="00352F4C" w:rsidRDefault="00352F4C" w:rsidP="00352F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факторами обусловлено сохранение высокой степени вероятности возникновения аварийной обстановки на взрывопожароопасных объектах?</w:t>
            </w:r>
          </w:p>
          <w:p w:rsidR="00352F4C" w:rsidRPr="00352F4C" w:rsidRDefault="00352F4C" w:rsidP="00352F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категории и по каким признакам подразделяются </w:t>
            </w:r>
            <w:proofErr w:type="spellStart"/>
            <w:proofErr w:type="gramStart"/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взры-вопожароопасные</w:t>
            </w:r>
            <w:proofErr w:type="spellEnd"/>
            <w:proofErr w:type="gramEnd"/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объекты?</w:t>
            </w:r>
          </w:p>
          <w:p w:rsidR="00352F4C" w:rsidRPr="00352F4C" w:rsidRDefault="00352F4C" w:rsidP="00352F4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условиях на взрывопожароопасном объекте обязательно разрабатывается декларация промышленной безопасности?</w:t>
            </w:r>
          </w:p>
          <w:p w:rsidR="00352F4C" w:rsidRPr="00352F4C" w:rsidRDefault="00352F4C" w:rsidP="00352F4C">
            <w:pPr>
              <w:numPr>
                <w:ilvl w:val="0"/>
                <w:numId w:val="1"/>
              </w:numPr>
              <w:shd w:val="clear" w:color="auto" w:fill="FFFFFF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создало условия для появления в стране Государственной пожарно-спасательной службы?</w:t>
            </w:r>
          </w:p>
          <w:p w:rsidR="00352F4C" w:rsidRPr="00352F4C" w:rsidRDefault="00352F4C" w:rsidP="00352F4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</w:p>
          <w:p w:rsidR="00141AB2" w:rsidRPr="00352F4C" w:rsidRDefault="00352F4C" w:rsidP="0035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изучите рекомендации специалистов МЧС России по правилам безопасного поведения в условиях чрезвычайной ситуации, возникшей из-за аварии на взрывопожароопасном объекте. Продумайте, как бы вы вели себя, если бы попали в одну из подобных ситуаций. Свои выводы запишите.</w:t>
            </w:r>
          </w:p>
        </w:tc>
      </w:tr>
      <w:tr w:rsidR="00141AB2" w:rsidTr="00352F4C">
        <w:trPr>
          <w:trHeight w:val="70"/>
        </w:trPr>
        <w:tc>
          <w:tcPr>
            <w:tcW w:w="2349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  <w:p w:rsidR="00352F4C" w:rsidRPr="00352F4C" w:rsidRDefault="00352F4C" w:rsidP="0035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Проект. Варианты тем:</w:t>
            </w:r>
          </w:p>
          <w:p w:rsidR="00352F4C" w:rsidRPr="00352F4C" w:rsidRDefault="00352F4C" w:rsidP="00352F4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 план предпринимательской идеи»;</w:t>
            </w:r>
          </w:p>
          <w:p w:rsidR="00141AB2" w:rsidRPr="00352F4C" w:rsidRDefault="00352F4C" w:rsidP="00352F4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«Ландшафтный дизайн участка».</w:t>
            </w:r>
          </w:p>
        </w:tc>
      </w:tr>
      <w:tr w:rsidR="00141AB2" w:rsidTr="00352F4C">
        <w:trPr>
          <w:trHeight w:val="70"/>
        </w:trPr>
        <w:tc>
          <w:tcPr>
            <w:tcW w:w="2349" w:type="dxa"/>
          </w:tcPr>
          <w:p w:rsidR="00352F4C" w:rsidRDefault="00352F4C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958" w:type="dxa"/>
          </w:tcPr>
          <w:p w:rsidR="00352F4C" w:rsidRPr="00352F4C" w:rsidRDefault="00352F4C" w:rsidP="00352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Заведите тетрадь по физической культуре. Напиши о значении здорового образа жизни для здоровья человека.</w:t>
            </w:r>
          </w:p>
          <w:p w:rsidR="00352F4C" w:rsidRPr="00352F4C" w:rsidRDefault="00352F4C" w:rsidP="00352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комплекс упражнений для развития силы</w:t>
            </w:r>
          </w:p>
          <w:p w:rsidR="00352F4C" w:rsidRDefault="00352F4C" w:rsidP="00352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антропометрические замеры (рост, вес,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грудной клетки).</w:t>
            </w:r>
          </w:p>
          <w:p w:rsidR="00141AB2" w:rsidRPr="00352F4C" w:rsidRDefault="00352F4C" w:rsidP="00352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режим дня для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класса. Запишите его в тетрадь.</w:t>
            </w:r>
          </w:p>
        </w:tc>
      </w:tr>
    </w:tbl>
    <w:p w:rsidR="00F1377E" w:rsidRDefault="00F1377E"/>
    <w:sectPr w:rsidR="00F1377E" w:rsidSect="00352F4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D9"/>
    <w:multiLevelType w:val="hybridMultilevel"/>
    <w:tmpl w:val="63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3AEB"/>
    <w:multiLevelType w:val="hybridMultilevel"/>
    <w:tmpl w:val="070A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9723C"/>
    <w:multiLevelType w:val="multilevel"/>
    <w:tmpl w:val="5E7A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6"/>
    <w:rsid w:val="000D1026"/>
    <w:rsid w:val="00141AB2"/>
    <w:rsid w:val="00352F4C"/>
    <w:rsid w:val="005F0DCD"/>
    <w:rsid w:val="00D40E15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Di1tp8Tl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2020-04-12T18:08:00Z</dcterms:created>
  <dcterms:modified xsi:type="dcterms:W3CDTF">2020-04-13T00:34:00Z</dcterms:modified>
</cp:coreProperties>
</file>