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D1" w:rsidRPr="001F07D1" w:rsidRDefault="001F07D1" w:rsidP="001F07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7D1">
        <w:rPr>
          <w:rFonts w:ascii="Times New Roman" w:eastAsia="Calibri" w:hAnsi="Times New Roman" w:cs="Times New Roman"/>
          <w:b/>
          <w:bCs/>
          <w:sz w:val="24"/>
          <w:szCs w:val="24"/>
        </w:rPr>
        <w:t>План работы отряда</w:t>
      </w:r>
    </w:p>
    <w:p w:rsidR="001F07D1" w:rsidRPr="001F07D1" w:rsidRDefault="001F07D1" w:rsidP="001F07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7D1">
        <w:rPr>
          <w:rFonts w:ascii="Times New Roman" w:eastAsia="Calibri" w:hAnsi="Times New Roman" w:cs="Times New Roman"/>
          <w:b/>
          <w:bCs/>
          <w:sz w:val="24"/>
          <w:szCs w:val="24"/>
        </w:rPr>
        <w:t>«ЮНАРМИЯ»</w:t>
      </w:r>
    </w:p>
    <w:p w:rsidR="001F07D1" w:rsidRPr="001F07D1" w:rsidRDefault="001F07D1" w:rsidP="001F07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7D1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 -  </w:t>
      </w:r>
      <w:proofErr w:type="spellStart"/>
      <w:r w:rsidRPr="001F07D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yunarmy</w:t>
      </w:r>
      <w:proofErr w:type="spellEnd"/>
      <w:r w:rsidRPr="001F07D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spellStart"/>
      <w:r w:rsidRPr="001F07D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F07D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Цель</w:t>
      </w:r>
      <w:r w:rsidRPr="001F07D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  <w:r w:rsidRPr="001F07D1">
        <w:rPr>
          <w:rFonts w:ascii="Times New Roman" w:eastAsia="Calibri" w:hAnsi="Times New Roman" w:cs="Times New Roman"/>
          <w:color w:val="000000"/>
          <w:sz w:val="24"/>
          <w:szCs w:val="24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Задачи:</w:t>
      </w:r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D1">
        <w:rPr>
          <w:rFonts w:ascii="Times New Roman" w:eastAsia="Calibri" w:hAnsi="Times New Roman" w:cs="Times New Roman"/>
          <w:color w:val="000000"/>
          <w:sz w:val="24"/>
          <w:szCs w:val="24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D1">
        <w:rPr>
          <w:rFonts w:ascii="Times New Roman" w:eastAsia="Calibri" w:hAnsi="Times New Roman" w:cs="Times New Roman"/>
          <w:color w:val="000000"/>
          <w:sz w:val="24"/>
          <w:szCs w:val="24"/>
        </w:rPr>
        <w:t>2. Допризывная подготовка молодежи к дальнейшему прохождению воинской службы в рядах Российской армии.</w:t>
      </w:r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D1">
        <w:rPr>
          <w:rFonts w:ascii="Times New Roman" w:eastAsia="Calibri" w:hAnsi="Times New Roman" w:cs="Times New Roman"/>
          <w:color w:val="000000"/>
          <w:sz w:val="24"/>
          <w:szCs w:val="24"/>
        </w:rPr>
        <w:t>3. Повышение престижа военной службы.</w:t>
      </w:r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D1">
        <w:rPr>
          <w:rFonts w:ascii="Times New Roman" w:eastAsia="Calibri" w:hAnsi="Times New Roman" w:cs="Times New Roman"/>
          <w:color w:val="000000"/>
          <w:sz w:val="24"/>
          <w:szCs w:val="24"/>
        </w:rPr>
        <w:t>4. Пропаганда здорового образа жизни, популяризация прикладных видов  спорта.</w:t>
      </w:r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Направления работы:</w:t>
      </w:r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D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Духовно-нравственное</w:t>
      </w:r>
      <w:r w:rsidRPr="001F07D1">
        <w:rPr>
          <w:rFonts w:ascii="Times New Roman" w:eastAsia="Calibri" w:hAnsi="Times New Roman" w:cs="Times New Roman"/>
          <w:color w:val="000000"/>
          <w:sz w:val="24"/>
          <w:szCs w:val="24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D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Историческое </w:t>
      </w:r>
      <w:r w:rsidRPr="001F07D1">
        <w:rPr>
          <w:rFonts w:ascii="Times New Roman" w:eastAsia="Calibri" w:hAnsi="Times New Roman" w:cs="Times New Roman"/>
          <w:color w:val="000000"/>
          <w:sz w:val="24"/>
          <w:szCs w:val="24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D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Политико-правовое</w:t>
      </w:r>
      <w:r w:rsidRPr="001F07D1">
        <w:rPr>
          <w:rFonts w:ascii="Times New Roman" w:eastAsia="Calibri" w:hAnsi="Times New Roman" w:cs="Times New Roman"/>
          <w:color w:val="000000"/>
          <w:sz w:val="24"/>
          <w:szCs w:val="24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D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Патриотическое </w:t>
      </w:r>
      <w:r w:rsidRPr="001F07D1">
        <w:rPr>
          <w:rFonts w:ascii="Times New Roman" w:eastAsia="Calibri" w:hAnsi="Times New Roman" w:cs="Times New Roman"/>
          <w:color w:val="000000"/>
          <w:sz w:val="24"/>
          <w:szCs w:val="24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D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Профессионально-деятельное</w:t>
      </w:r>
      <w:r w:rsidRPr="001F07D1">
        <w:rPr>
          <w:rFonts w:ascii="Times New Roman" w:eastAsia="Calibri" w:hAnsi="Times New Roman" w:cs="Times New Roman"/>
          <w:color w:val="000000"/>
          <w:sz w:val="24"/>
          <w:szCs w:val="24"/>
        </w:rPr>
        <w:t> – формирование 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D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Психологическое социально-общественное</w:t>
      </w:r>
      <w:r w:rsidRPr="001F07D1">
        <w:rPr>
          <w:rFonts w:ascii="Times New Roman" w:eastAsia="Calibri" w:hAnsi="Times New Roman" w:cs="Times New Roman"/>
          <w:color w:val="000000"/>
          <w:sz w:val="24"/>
          <w:szCs w:val="24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4B88" w:rsidRPr="001F07D1" w:rsidRDefault="00464B88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МБОУ «В-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Амонашенская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отряд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Юнармии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появился в 2019-2020 учебном году. В его состав вошли учащиеся 8-9 классов, в количестве 5 человек. Юнармейцы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участвуют в наиболее значимых акциях нашей школы: «Блокадный хлеб», «Георгиевская лента», «Спасибо деду за Победу». Всероссийском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«Парта Героя»</w:t>
      </w:r>
    </w:p>
    <w:p w:rsidR="00464B88" w:rsidRDefault="00464B88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D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Ожидаемые конечные результаты:</w:t>
      </w:r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D1">
        <w:rPr>
          <w:rFonts w:ascii="Times New Roman" w:eastAsia="Calibri" w:hAnsi="Times New Roman" w:cs="Times New Roman"/>
          <w:color w:val="000000"/>
          <w:sz w:val="24"/>
          <w:szCs w:val="24"/>
        </w:rPr>
        <w:t>1. Формирование гражданско-патриотического сознания молодежи.</w:t>
      </w:r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D1">
        <w:rPr>
          <w:rFonts w:ascii="Times New Roman" w:eastAsia="Calibri" w:hAnsi="Times New Roman" w:cs="Times New Roman"/>
          <w:color w:val="000000"/>
          <w:sz w:val="24"/>
          <w:szCs w:val="24"/>
        </w:rPr>
        <w:t>2. Желание служить в Вооруженных Силах  Российской Федерации.</w:t>
      </w:r>
    </w:p>
    <w:p w:rsidR="001F07D1" w:rsidRPr="001F07D1" w:rsidRDefault="001F07D1" w:rsidP="001F07D1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D1">
        <w:rPr>
          <w:rFonts w:ascii="Times New Roman" w:eastAsia="Calibri" w:hAnsi="Times New Roman" w:cs="Times New Roman"/>
          <w:color w:val="000000"/>
          <w:sz w:val="24"/>
          <w:szCs w:val="24"/>
        </w:rPr>
        <w:t>3. Проявление гражданских чувств.</w:t>
      </w:r>
    </w:p>
    <w:p w:rsidR="00774E47" w:rsidRDefault="00774E47"/>
    <w:sectPr w:rsidR="00774E47" w:rsidSect="001F0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6C" w:rsidRDefault="00CD206C" w:rsidP="00464B88">
      <w:pPr>
        <w:spacing w:after="0" w:line="240" w:lineRule="auto"/>
      </w:pPr>
      <w:r>
        <w:separator/>
      </w:r>
    </w:p>
  </w:endnote>
  <w:endnote w:type="continuationSeparator" w:id="0">
    <w:p w:rsidR="00CD206C" w:rsidRDefault="00CD206C" w:rsidP="0046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8" w:rsidRDefault="00464B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56330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64B88" w:rsidRDefault="00464B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4B88" w:rsidRDefault="00464B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8" w:rsidRDefault="00464B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6C" w:rsidRDefault="00CD206C" w:rsidP="00464B88">
      <w:pPr>
        <w:spacing w:after="0" w:line="240" w:lineRule="auto"/>
      </w:pPr>
      <w:r>
        <w:separator/>
      </w:r>
    </w:p>
  </w:footnote>
  <w:footnote w:type="continuationSeparator" w:id="0">
    <w:p w:rsidR="00CD206C" w:rsidRDefault="00CD206C" w:rsidP="0046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8" w:rsidRDefault="00464B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8" w:rsidRDefault="00464B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8" w:rsidRDefault="00464B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23"/>
    <w:rsid w:val="001F07D1"/>
    <w:rsid w:val="00464B88"/>
    <w:rsid w:val="00774E47"/>
    <w:rsid w:val="00C66523"/>
    <w:rsid w:val="00C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B88"/>
  </w:style>
  <w:style w:type="paragraph" w:styleId="a5">
    <w:name w:val="footer"/>
    <w:basedOn w:val="a"/>
    <w:link w:val="a6"/>
    <w:uiPriority w:val="99"/>
    <w:unhideWhenUsed/>
    <w:rsid w:val="0046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B88"/>
  </w:style>
  <w:style w:type="paragraph" w:styleId="a5">
    <w:name w:val="footer"/>
    <w:basedOn w:val="a"/>
    <w:link w:val="a6"/>
    <w:uiPriority w:val="99"/>
    <w:unhideWhenUsed/>
    <w:rsid w:val="0046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2021-06-09T07:32:00Z</dcterms:created>
  <dcterms:modified xsi:type="dcterms:W3CDTF">2021-06-09T07:49:00Z</dcterms:modified>
</cp:coreProperties>
</file>