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FD" w:rsidRPr="00C74804" w:rsidRDefault="000056FD" w:rsidP="00005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0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«В-Амонашенская средняя общеобразовательная школа»</w:t>
      </w:r>
    </w:p>
    <w:p w:rsidR="000056FD" w:rsidRPr="00C74804" w:rsidRDefault="000056FD" w:rsidP="00005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85F" w:rsidRDefault="0070085F" w:rsidP="0070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курсовой подготовке</w:t>
      </w:r>
      <w:r w:rsidR="000056FD" w:rsidRPr="00C74804">
        <w:rPr>
          <w:rFonts w:ascii="Times New Roman" w:hAnsi="Times New Roman" w:cs="Times New Roman"/>
          <w:b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056FD" w:rsidRPr="00C74804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056FD" w:rsidRPr="00C748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6FD" w:rsidRPr="00C74804" w:rsidRDefault="000056FD" w:rsidP="00700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085F">
        <w:rPr>
          <w:rFonts w:ascii="Times New Roman" w:hAnsi="Times New Roman" w:cs="Times New Roman"/>
          <w:b/>
          <w:sz w:val="28"/>
          <w:szCs w:val="28"/>
        </w:rPr>
        <w:t>02 сентября 2019 года</w:t>
      </w:r>
    </w:p>
    <w:tbl>
      <w:tblPr>
        <w:tblStyle w:val="a3"/>
        <w:tblW w:w="0" w:type="auto"/>
        <w:tblLook w:val="04A0"/>
      </w:tblPr>
      <w:tblGrid>
        <w:gridCol w:w="560"/>
        <w:gridCol w:w="2950"/>
        <w:gridCol w:w="1612"/>
        <w:gridCol w:w="3633"/>
        <w:gridCol w:w="1642"/>
      </w:tblGrid>
      <w:tr w:rsidR="0070085F" w:rsidRPr="00C74804" w:rsidTr="0070085F">
        <w:trPr>
          <w:trHeight w:val="1142"/>
        </w:trPr>
        <w:tc>
          <w:tcPr>
            <w:tcW w:w="560" w:type="dxa"/>
            <w:vMerge w:val="restart"/>
          </w:tcPr>
          <w:p w:rsidR="0070085F" w:rsidRPr="00C74804" w:rsidRDefault="0070085F" w:rsidP="0000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70085F" w:rsidRPr="00C74804" w:rsidRDefault="0070085F" w:rsidP="0000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2" w:type="dxa"/>
            <w:vMerge w:val="restart"/>
            <w:textDirection w:val="btLr"/>
          </w:tcPr>
          <w:p w:rsidR="0070085F" w:rsidRPr="00C74804" w:rsidRDefault="0070085F" w:rsidP="0000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3633" w:type="dxa"/>
            <w:vMerge w:val="restart"/>
            <w:textDirection w:val="btLr"/>
          </w:tcPr>
          <w:p w:rsidR="0070085F" w:rsidRPr="00C74804" w:rsidRDefault="0070085F" w:rsidP="0000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642" w:type="dxa"/>
            <w:vMerge w:val="restart"/>
            <w:textDirection w:val="btLr"/>
          </w:tcPr>
          <w:p w:rsidR="0070085F" w:rsidRPr="00C74804" w:rsidRDefault="0070085F" w:rsidP="0000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70085F" w:rsidRPr="00C74804" w:rsidTr="0070085F">
        <w:trPr>
          <w:cantSplit/>
          <w:trHeight w:val="1980"/>
        </w:trPr>
        <w:tc>
          <w:tcPr>
            <w:tcW w:w="560" w:type="dxa"/>
            <w:vMerge/>
          </w:tcPr>
          <w:p w:rsidR="0070085F" w:rsidRPr="00C74804" w:rsidRDefault="0070085F"/>
        </w:tc>
        <w:tc>
          <w:tcPr>
            <w:tcW w:w="2950" w:type="dxa"/>
            <w:vMerge/>
          </w:tcPr>
          <w:p w:rsidR="0070085F" w:rsidRPr="00C74804" w:rsidRDefault="0070085F"/>
        </w:tc>
        <w:tc>
          <w:tcPr>
            <w:tcW w:w="1612" w:type="dxa"/>
            <w:vMerge/>
          </w:tcPr>
          <w:p w:rsidR="0070085F" w:rsidRPr="00C74804" w:rsidRDefault="0070085F"/>
        </w:tc>
        <w:tc>
          <w:tcPr>
            <w:tcW w:w="3633" w:type="dxa"/>
            <w:vMerge/>
          </w:tcPr>
          <w:p w:rsidR="0070085F" w:rsidRPr="00C74804" w:rsidRDefault="0070085F"/>
        </w:tc>
        <w:tc>
          <w:tcPr>
            <w:tcW w:w="1642" w:type="dxa"/>
            <w:vMerge/>
          </w:tcPr>
          <w:p w:rsidR="0070085F" w:rsidRPr="00C74804" w:rsidRDefault="0070085F"/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Прокопенко Татьяна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612" w:type="dxa"/>
          </w:tcPr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 Технологии организации современного урока на основе деятельностного подхода и индивидуализации образования в соответствии с требованиями ФГОС», 2017,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108 ч.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590-11-05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01.12.2017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Муравьева Анжелика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 Психолого-педагогические основы обучения детей с умственной отсталостью в общеоб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организациях, 72ч.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Современный урок русского языка в контексте ФГОС ООО, 108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Проектирование учебного процесса по литературе в основной и старшей школе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учетом требований ФГОС,108 ч.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37-11-05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24.01.2018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Гусельникова Людмила Степановна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09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1.Содержание и технологии школьного географического образования в условии реализации ФГОС, 108 ч.,2014г.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2.Психолого-педагогические основы обучения детей с умственной отсталостью в общеобразовательных организациях 72 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Педагогика и методика преподавания географии в условиях реализации ФГОС,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2018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4. Преподавание предмета ОРКСЭ в условиях реализации требований ФГОС,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817-11-05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29.12.2018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Ильина Мария Ивановна</w:t>
            </w:r>
          </w:p>
        </w:tc>
        <w:tc>
          <w:tcPr>
            <w:tcW w:w="1612" w:type="dxa"/>
          </w:tcPr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09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 Организация урока с ориентацией на планируемые результаты обучения, 72 ч.,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2.Программное и нормативное обеспечение процесса введение ФГОС в ОО, 72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Формирование УУД на уроках русского языка в рамках коммуникативно-деятельностного подхода, 108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 xml:space="preserve"> 4-11-05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13.01.2017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Билыч Дмитрий Васильевич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1.Деятельность </w:t>
            </w:r>
            <w:proofErr w:type="spellStart"/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дистанционного обучения 108 ч.,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Организация урока с ориентацией на планируемые результаты обучения ,72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Методическое сопровождение введение ФГОС общего образования в ОО,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4. Подготовка экспертов предметной комиссии ОГЭ по обществознанию, 20 ч., 2019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4-11-05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13.01.2017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Бобылев</w:t>
            </w:r>
            <w:proofErr w:type="spellEnd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Педагог-организатор, </w:t>
            </w: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 Модернизация содержания образования в условиях реализации ФГОС ООО: содержание и механизм реализации, 98.ч,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Организация образовательной деятельности в контексте ФГОС  обучающихся с умственной отсталостью (интеллектуальными нарушениями) и ФГОС начального общего образования обучающихся с ОВЗ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Деятельность педагога-организатора в условиях реализации ФГОС и актуальные педагогические технологии, 72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2019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4. Методы преподавания информатики и инструменты оценки учебных достижений учащихся с учетом ФГОС ООО и ФГОС СОО, 108 ч., 2019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Билыч Людмила Владиславовна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0937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«Современные педагогические технологии и методика организации инклюзивного процесса для учащихся с ОВЗ», 108 ч.</w:t>
            </w:r>
            <w:r w:rsidR="00093787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«Современные подходы к преподаванию биологии в условиях реализации ФГОС ООО», 72 ч.</w:t>
            </w:r>
            <w:r w:rsidR="00093787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социального педагога в образовательной организации в рамках реализации ФГОС и «Стратегии развития воспитания», 72 ч</w:t>
            </w:r>
            <w:r w:rsidR="000937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2016 г.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«Современные подходы к преподаванию биологии в условиях реализации ФГОС ООО», 72 ч., 2019 г.</w:t>
            </w: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 «Современные педагогические технологии и методика организации инклюзивного процесса для учащихся с ОВЗ», 108 ч., 2019 г.</w:t>
            </w:r>
          </w:p>
        </w:tc>
        <w:tc>
          <w:tcPr>
            <w:tcW w:w="1642" w:type="dxa"/>
          </w:tcPr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70-11-05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02.03.2017 г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Трембач Татьяна Ивановна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Социальный педагог,</w:t>
            </w: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1.Кантрактная система в сфере государственных и муниципальных закупок, 110 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Профессиональный контрактный управляющий в сфере закупок товаров работ услуг для обеспечения государственных и муниципальных нужд, 168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Деятельность социального педагога в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условиях реализации ФГОС: содержание и технологии, 72 ч., 2018 г. 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590-11-05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01.12.2017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Кирьянова Ольга Николаевна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09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Формы организации урочной и внеурочной деятельности, обеспечивающие  достижения результатов ФГОС ООО, 72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персоналом в государственных и муниципальных учреждениях,72 ч.,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введение ФГОС общего образования в ОУ, 72 ч.,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093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Психолог</w:t>
            </w:r>
            <w:proofErr w:type="gramStart"/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педагогические основы обучения детей с умственной отсталостью в общеобразовательных организациях,72 ч., </w:t>
            </w:r>
            <w:r w:rsidR="000937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3787"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161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161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161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Высшая,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 481-11-05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26.10.2017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Неживая Татьяна Сергеевна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09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1.Психолог</w:t>
            </w:r>
            <w:proofErr w:type="gramStart"/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педагогические основания обучения детей с умственной отсталостью в общеобразовательных организациях,72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2.Проектирование и реализация современного занятия естественнонаучной направленности (математика и физика) в условиях ФГОС психолого-педагогический подход,108 ч., 2015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4-11-05 от 13.01.2017г.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093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Огурченок Нина Александровна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1.Организация урока с ориентацией на планируемые результаты обучения, 72 ч.,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Психолого-педагогические основания обучения детей с умственной отсталостью в общеобразовательных организациях, 72 ч., 2015 г.</w:t>
            </w: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 «Реализация инновационных подходов при обучении младших школьников в условиях ФГОС НОО», 72 ч., 2019 г.</w:t>
            </w:r>
          </w:p>
          <w:p w:rsidR="0070085F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 «Современные педагогические технологии и методика организации инклюзивного процесса для учащихся с ОВЗ», 108 ч., 2019 г.</w:t>
            </w:r>
          </w:p>
        </w:tc>
        <w:tc>
          <w:tcPr>
            <w:tcW w:w="1642" w:type="dxa"/>
          </w:tcPr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50" w:type="dxa"/>
          </w:tcPr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Ершова Ксения </w:t>
            </w:r>
            <w:proofErr w:type="spellStart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Алексендровна</w:t>
            </w:r>
            <w:proofErr w:type="spellEnd"/>
          </w:p>
        </w:tc>
        <w:tc>
          <w:tcPr>
            <w:tcW w:w="1612" w:type="dxa"/>
          </w:tcPr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начальных классов, математики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Васильева Марина Александровна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начальных классов, педагог-психолог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1.Реализация стандартов нового поколения в начальной школе (по накопительной системе, 72 ч., 2016 г.</w:t>
            </w:r>
            <w:proofErr w:type="gramEnd"/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Психолого-педагогические основания обучения детей с умственной отсталостью в общеобразовательных организациях,72 ч., 2016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 Медиация. Особенности применения в образовательной организации , 72ч., 2017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№ 239-11-05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23.04.2018г.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50" w:type="dxa"/>
          </w:tcPr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Копыл Елена Федоровна</w:t>
            </w:r>
          </w:p>
        </w:tc>
        <w:tc>
          <w:tcPr>
            <w:tcW w:w="1612" w:type="dxa"/>
          </w:tcPr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633" w:type="dxa"/>
          </w:tcPr>
          <w:p w:rsidR="00093787" w:rsidRDefault="00093787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1.Реализация стандартов нового поколения в начальной школе (по накопительной системе), 72 ч., 2016 г.</w:t>
            </w:r>
          </w:p>
        </w:tc>
        <w:tc>
          <w:tcPr>
            <w:tcW w:w="1642" w:type="dxa"/>
          </w:tcPr>
          <w:p w:rsidR="00093787" w:rsidRDefault="00093787" w:rsidP="00700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70085F" w:rsidRDefault="0070085F" w:rsidP="00700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 xml:space="preserve">542-11-06 </w:t>
            </w:r>
          </w:p>
          <w:p w:rsidR="0070085F" w:rsidRPr="00A66C33" w:rsidRDefault="0070085F" w:rsidP="007008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18.11.2015г.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Свириденко</w:t>
            </w:r>
            <w:proofErr w:type="spellEnd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161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технологии, ОБЖ, черчения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1.Проектирование и реализация современного занятия  практико-ориентированной направленности (технология и ОБЖ) в условиях ФГОС: психолого-педагогический подход,108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2.Психолого-педагогические основания обучения детей с умственной отсталостью в общеобразовательных организациях,72 ч., 2015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3.Проектирование и реализация современного занятия практико-ориентированной направленности (технология, ОБЖ, физическая культура) в условиях ФГОС: психолого-педагогический подход,108 ч., 2018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C33">
              <w:rPr>
                <w:rFonts w:ascii="Times New Roman" w:hAnsi="Times New Roman"/>
                <w:sz w:val="20"/>
                <w:szCs w:val="20"/>
              </w:rPr>
              <w:t>745-04/2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27.11.2014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50" w:type="dxa"/>
          </w:tcPr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Овченков Виталий Михайлович</w:t>
            </w:r>
          </w:p>
        </w:tc>
        <w:tc>
          <w:tcPr>
            <w:tcW w:w="1612" w:type="dxa"/>
          </w:tcPr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1.ФГОС общего образования и предметное содержание образовательного процесса на уроках физической культуры и ОБЖ, 72 ч., 2018 г.</w:t>
            </w:r>
          </w:p>
        </w:tc>
        <w:tc>
          <w:tcPr>
            <w:tcW w:w="1642" w:type="dxa"/>
          </w:tcPr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 176-11-05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28.03.2018 г.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Бобылева</w:t>
            </w:r>
            <w:proofErr w:type="spellEnd"/>
            <w:r w:rsidRPr="00A66C33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61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633" w:type="dxa"/>
          </w:tcPr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 Модернизация содержания образования в условиях реализации ФГОС НОО: содержание и механизмы реализации, 98 ч., 2014 г.</w:t>
            </w: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70085F" w:rsidP="00354E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 Развитие УУД на уроках иностранного языка в основной школе в соответствии с требованиями ФГОС, 36 ч., 2018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085F" w:rsidRPr="00C74804" w:rsidTr="0070085F">
        <w:tc>
          <w:tcPr>
            <w:tcW w:w="560" w:type="dxa"/>
          </w:tcPr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50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C33">
              <w:rPr>
                <w:rFonts w:ascii="Times New Roman" w:hAnsi="Times New Roman"/>
                <w:b/>
                <w:sz w:val="20"/>
                <w:szCs w:val="20"/>
              </w:rPr>
              <w:t>Журавлева Наталья Владимировна</w:t>
            </w:r>
          </w:p>
        </w:tc>
        <w:tc>
          <w:tcPr>
            <w:tcW w:w="1612" w:type="dxa"/>
          </w:tcPr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787" w:rsidRDefault="00093787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Учитель музыки, МХК</w:t>
            </w:r>
          </w:p>
        </w:tc>
        <w:tc>
          <w:tcPr>
            <w:tcW w:w="3633" w:type="dxa"/>
          </w:tcPr>
          <w:p w:rsidR="00093787" w:rsidRPr="00AE054D" w:rsidRDefault="00093787" w:rsidP="00093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1.Изучение образовательной области «Искусство» в основной и старшей школе с учетом требований ФГОС, 108 ч., 2015 г.</w:t>
            </w:r>
          </w:p>
          <w:p w:rsidR="00093787" w:rsidRPr="00AE054D" w:rsidRDefault="00093787" w:rsidP="00093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085F" w:rsidRPr="00AE054D" w:rsidRDefault="00093787" w:rsidP="00093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54D">
              <w:rPr>
                <w:rFonts w:ascii="Times New Roman" w:eastAsia="Calibri" w:hAnsi="Times New Roman" w:cs="Times New Roman"/>
                <w:sz w:val="20"/>
                <w:szCs w:val="20"/>
              </w:rPr>
              <w:t>2.Особенности преподавания учебных дисциплин предметной области «Искусство» по ФГОС, 108 ч., 2019 г.</w:t>
            </w:r>
          </w:p>
        </w:tc>
        <w:tc>
          <w:tcPr>
            <w:tcW w:w="1642" w:type="dxa"/>
          </w:tcPr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7008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085F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 xml:space="preserve">Первая, 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№ 403-11-05</w:t>
            </w:r>
          </w:p>
          <w:p w:rsidR="0070085F" w:rsidRPr="00A66C33" w:rsidRDefault="0070085F" w:rsidP="00A66C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C33">
              <w:rPr>
                <w:rFonts w:ascii="Times New Roman" w:hAnsi="Times New Roman"/>
                <w:sz w:val="20"/>
                <w:szCs w:val="20"/>
              </w:rPr>
              <w:t>от 24.12.2015 г.</w:t>
            </w:r>
          </w:p>
        </w:tc>
      </w:tr>
    </w:tbl>
    <w:p w:rsidR="000056FD" w:rsidRPr="000B075F" w:rsidRDefault="000056FD" w:rsidP="000B075F">
      <w:pPr>
        <w:rPr>
          <w:rFonts w:ascii="Times New Roman" w:hAnsi="Times New Roman" w:cs="Times New Roman"/>
          <w:sz w:val="28"/>
          <w:szCs w:val="28"/>
        </w:rPr>
      </w:pPr>
    </w:p>
    <w:sectPr w:rsidR="000056FD" w:rsidRPr="000B075F" w:rsidSect="0070085F">
      <w:type w:val="nextColumn"/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56FD"/>
    <w:rsid w:val="000056FD"/>
    <w:rsid w:val="00093787"/>
    <w:rsid w:val="000B075F"/>
    <w:rsid w:val="001A410C"/>
    <w:rsid w:val="005171C3"/>
    <w:rsid w:val="0070085F"/>
    <w:rsid w:val="007A6EFD"/>
    <w:rsid w:val="00A16160"/>
    <w:rsid w:val="00A66C33"/>
    <w:rsid w:val="00C74804"/>
    <w:rsid w:val="00CB1EE6"/>
    <w:rsid w:val="00D5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4</cp:revision>
  <cp:lastPrinted>2019-09-19T09:44:00Z</cp:lastPrinted>
  <dcterms:created xsi:type="dcterms:W3CDTF">2019-09-19T08:48:00Z</dcterms:created>
  <dcterms:modified xsi:type="dcterms:W3CDTF">2019-12-12T02:36:00Z</dcterms:modified>
</cp:coreProperties>
</file>